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Requirements:</w:t>
      </w:r>
    </w:p>
    <w:p w:rsidR="00000000" w:rsidDel="00000000" w:rsidP="00000000" w:rsidRDefault="00000000" w:rsidRPr="00000000" w14:paraId="00000002">
      <w:pPr>
        <w:rPr/>
      </w:pPr>
      <w:r w:rsidDel="00000000" w:rsidR="00000000" w:rsidRPr="00000000">
        <w:rPr>
          <w:rtl w:val="0"/>
        </w:rPr>
        <w:t xml:space="preserve">This is a document to post on the Psychology department’s website as a resource for graduate students looking for budgeting and/or financial planning advice.</w:t>
      </w:r>
    </w:p>
    <w:p w:rsidR="00000000" w:rsidDel="00000000" w:rsidP="00000000" w:rsidRDefault="00000000" w:rsidRPr="00000000" w14:paraId="00000003">
      <w:pPr>
        <w:numPr>
          <w:ilvl w:val="0"/>
          <w:numId w:val="3"/>
        </w:numPr>
        <w:ind w:left="720" w:hanging="360"/>
        <w:rPr>
          <w:u w:val="none"/>
        </w:rPr>
      </w:pPr>
      <w:r w:rsidDel="00000000" w:rsidR="00000000" w:rsidRPr="00000000">
        <w:rPr>
          <w:rtl w:val="0"/>
        </w:rPr>
        <w:t xml:space="preserve">New graduate students with a focus on international students</w:t>
      </w:r>
    </w:p>
    <w:p w:rsidR="00000000" w:rsidDel="00000000" w:rsidP="00000000" w:rsidRDefault="00000000" w:rsidRPr="00000000" w14:paraId="00000004">
      <w:pPr>
        <w:numPr>
          <w:ilvl w:val="1"/>
          <w:numId w:val="3"/>
        </w:numPr>
        <w:ind w:left="1440" w:hanging="360"/>
        <w:rPr>
          <w:u w:val="none"/>
        </w:rPr>
      </w:pPr>
      <w:r w:rsidDel="00000000" w:rsidR="00000000" w:rsidRPr="00000000">
        <w:rPr>
          <w:rtl w:val="0"/>
        </w:rPr>
        <w:t xml:space="preserve">If you live here you’ll have these expenses</w:t>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Resources </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Sections: sample rents, food, utility (cost of living)</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3 sample budgets</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Additional funding for summer? </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Student income: </w:t>
      </w:r>
    </w:p>
    <w:p w:rsidR="00000000" w:rsidDel="00000000" w:rsidP="00000000" w:rsidRDefault="00000000" w:rsidRPr="00000000" w14:paraId="0000000A">
      <w:pPr>
        <w:numPr>
          <w:ilvl w:val="1"/>
          <w:numId w:val="3"/>
        </w:numPr>
        <w:ind w:left="1440" w:hanging="360"/>
        <w:rPr>
          <w:u w:val="none"/>
        </w:rPr>
      </w:pPr>
      <w:r w:rsidDel="00000000" w:rsidR="00000000" w:rsidRPr="00000000">
        <w:rPr>
          <w:rtl w:val="0"/>
        </w:rPr>
        <w:t xml:space="preserve">9 month contract (can be extended by12 months), biweekly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TABLE OF CONTENTS</w:t>
      </w:r>
    </w:p>
    <w:p w:rsidR="00000000" w:rsidDel="00000000" w:rsidP="00000000" w:rsidRDefault="00000000" w:rsidRPr="00000000" w14:paraId="0000000D">
      <w:pPr>
        <w:numPr>
          <w:ilvl w:val="0"/>
          <w:numId w:val="1"/>
        </w:numPr>
        <w:ind w:left="720" w:hanging="360"/>
        <w:rPr>
          <w:u w:val="none"/>
        </w:rPr>
      </w:pPr>
      <w:hyperlink w:anchor="3v52yncqfsx">
        <w:r w:rsidDel="00000000" w:rsidR="00000000" w:rsidRPr="00000000">
          <w:rPr>
            <w:color w:val="1155cc"/>
            <w:u w:val="single"/>
            <w:rtl w:val="0"/>
          </w:rPr>
          <w:t xml:space="preserve">Introduction - Creating Your Budget</w:t>
        </w:r>
      </w:hyperlink>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hyperlink w:anchor="tg6lt8b0cw6j">
        <w:r w:rsidDel="00000000" w:rsidR="00000000" w:rsidRPr="00000000">
          <w:rPr>
            <w:color w:val="1155cc"/>
            <w:u w:val="single"/>
            <w:rtl w:val="0"/>
          </w:rPr>
          <w:t xml:space="preserve">Costs &amp; Expenses</w:t>
        </w:r>
      </w:hyperlink>
      <w:r w:rsidDel="00000000" w:rsidR="00000000" w:rsidRPr="00000000">
        <w:rPr>
          <w:rtl w:val="0"/>
        </w:rPr>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Fixed Expenses</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Yearly Fixed Expenses</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Semester Fixed Expenses</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Monthly Fixed Expenses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Variable Expenses</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Secondary Expenses</w:t>
      </w:r>
    </w:p>
    <w:p w:rsidR="00000000" w:rsidDel="00000000" w:rsidP="00000000" w:rsidRDefault="00000000" w:rsidRPr="00000000" w14:paraId="00000015">
      <w:pPr>
        <w:numPr>
          <w:ilvl w:val="0"/>
          <w:numId w:val="1"/>
        </w:numPr>
        <w:ind w:left="720" w:hanging="360"/>
        <w:rPr>
          <w:u w:val="none"/>
        </w:rPr>
      </w:pPr>
      <w:hyperlink w:anchor="dbsn14o0e6r5">
        <w:r w:rsidDel="00000000" w:rsidR="00000000" w:rsidRPr="00000000">
          <w:rPr>
            <w:color w:val="1155cc"/>
            <w:u w:val="single"/>
            <w:rtl w:val="0"/>
          </w:rPr>
          <w:t xml:space="preserve">Financial Aid</w:t>
        </w:r>
      </w:hyperlink>
      <w:r w:rsidDel="00000000" w:rsidR="00000000" w:rsidRPr="00000000">
        <w:rPr>
          <w:rtl w:val="0"/>
        </w:rPr>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Grants, Loans, and Scholarships</w:t>
      </w:r>
    </w:p>
    <w:p w:rsidR="00000000" w:rsidDel="00000000" w:rsidP="00000000" w:rsidRDefault="00000000" w:rsidRPr="00000000" w14:paraId="00000017">
      <w:pPr>
        <w:numPr>
          <w:ilvl w:val="0"/>
          <w:numId w:val="1"/>
        </w:numPr>
        <w:ind w:left="720" w:hanging="360"/>
        <w:rPr>
          <w:u w:val="none"/>
        </w:rPr>
      </w:pPr>
      <w:hyperlink w:anchor="wo4wrbsupd1n">
        <w:r w:rsidDel="00000000" w:rsidR="00000000" w:rsidRPr="00000000">
          <w:rPr>
            <w:color w:val="1155cc"/>
            <w:u w:val="single"/>
            <w:rtl w:val="0"/>
          </w:rPr>
          <w:t xml:space="preserve">Income</w:t>
        </w:r>
      </w:hyperlink>
      <w:r w:rsidDel="00000000" w:rsidR="00000000" w:rsidRPr="00000000">
        <w:rPr>
          <w:rtl w:val="0"/>
        </w:rPr>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Biweekly income</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Other forms of income - passive income</w:t>
      </w:r>
    </w:p>
    <w:p w:rsidR="00000000" w:rsidDel="00000000" w:rsidP="00000000" w:rsidRDefault="00000000" w:rsidRPr="00000000" w14:paraId="0000001A">
      <w:pPr>
        <w:numPr>
          <w:ilvl w:val="0"/>
          <w:numId w:val="1"/>
        </w:numPr>
        <w:ind w:left="720" w:hanging="360"/>
        <w:rPr>
          <w:u w:val="none"/>
        </w:rPr>
      </w:pPr>
      <w:hyperlink w:anchor="nu3wfvj3nnwa">
        <w:r w:rsidDel="00000000" w:rsidR="00000000" w:rsidRPr="00000000">
          <w:rPr>
            <w:color w:val="1155cc"/>
            <w:u w:val="single"/>
            <w:rtl w:val="0"/>
          </w:rPr>
          <w:t xml:space="preserve">Savings</w:t>
        </w:r>
      </w:hyperlink>
      <w:r w:rsidDel="00000000" w:rsidR="00000000" w:rsidRPr="00000000">
        <w:rPr>
          <w:rtl w:val="0"/>
        </w:rPr>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Savings - Emergency Fund</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Taking Advantage of Student Discounts!</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Rewards and Benefits of Building Credit</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Long-term investments</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Best Budgeting Apps</w:t>
      </w:r>
    </w:p>
    <w:p w:rsidR="00000000" w:rsidDel="00000000" w:rsidP="00000000" w:rsidRDefault="00000000" w:rsidRPr="00000000" w14:paraId="00000020">
      <w:pPr>
        <w:numPr>
          <w:ilvl w:val="0"/>
          <w:numId w:val="1"/>
        </w:numPr>
        <w:ind w:left="720" w:hanging="360"/>
        <w:rPr>
          <w:u w:val="none"/>
        </w:rPr>
      </w:pPr>
      <w:hyperlink w:anchor="q864hpfa7c5u">
        <w:r w:rsidDel="00000000" w:rsidR="00000000" w:rsidRPr="00000000">
          <w:rPr>
            <w:color w:val="1155cc"/>
            <w:u w:val="single"/>
            <w:rtl w:val="0"/>
          </w:rPr>
          <w:t xml:space="preserve">Resources</w:t>
        </w:r>
      </w:hyperlink>
      <w:r w:rsidDel="00000000" w:rsidR="00000000" w:rsidRPr="00000000">
        <w:rPr>
          <w:rtl w:val="0"/>
        </w:rPr>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Helpful links</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Tips from UMBC grad students</w:t>
      </w:r>
    </w:p>
    <w:p w:rsidR="00000000" w:rsidDel="00000000" w:rsidP="00000000" w:rsidRDefault="00000000" w:rsidRPr="00000000" w14:paraId="00000023">
      <w:pPr>
        <w:numPr>
          <w:ilvl w:val="1"/>
          <w:numId w:val="1"/>
        </w:numPr>
        <w:ind w:left="1440" w:hanging="360"/>
        <w:rPr>
          <w:u w:val="none"/>
        </w:rPr>
      </w:pPr>
      <w:commentRangeStart w:id="0"/>
      <w:r w:rsidDel="00000000" w:rsidR="00000000" w:rsidRPr="00000000">
        <w:rPr>
          <w:rtl w:val="0"/>
        </w:rPr>
        <w:t xml:space="preserve">Funding (emails, bulletin/whiteboard)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4">
      <w:pPr>
        <w:numPr>
          <w:ilvl w:val="0"/>
          <w:numId w:val="1"/>
        </w:numPr>
        <w:ind w:left="720" w:hanging="360"/>
      </w:pPr>
      <w:hyperlink w:anchor="avpkt8j9sat7">
        <w:r w:rsidDel="00000000" w:rsidR="00000000" w:rsidRPr="00000000">
          <w:rPr>
            <w:color w:val="1155cc"/>
            <w:u w:val="single"/>
            <w:rtl w:val="0"/>
          </w:rPr>
          <w:t xml:space="preserve">Sample Budgets</w:t>
        </w:r>
      </w:hyperlink>
      <w:r w:rsidDel="00000000" w:rsidR="00000000" w:rsidRPr="00000000">
        <w:rPr>
          <w:rtl w:val="0"/>
        </w:rPr>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Templates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bookmarkStart w:colFirst="0" w:colLast="0" w:name="3v52yncqfsx" w:id="0"/>
    <w:bookmarkEnd w:id="0"/>
    <w:p w:rsidR="00000000" w:rsidDel="00000000" w:rsidP="00000000" w:rsidRDefault="00000000" w:rsidRPr="00000000" w14:paraId="0000002D">
      <w:pPr>
        <w:rPr/>
      </w:pPr>
      <w:r w:rsidDel="00000000" w:rsidR="00000000" w:rsidRPr="00000000">
        <w:rPr>
          <w:rtl w:val="0"/>
        </w:rPr>
        <w:t xml:space="preserve">1. CREATING YOUR BUDGET</w:t>
      </w:r>
    </w:p>
    <w:p w:rsidR="00000000" w:rsidDel="00000000" w:rsidP="00000000" w:rsidRDefault="00000000" w:rsidRPr="00000000" w14:paraId="0000002E">
      <w:pPr>
        <w:rPr/>
      </w:pPr>
      <w:r w:rsidDel="00000000" w:rsidR="00000000" w:rsidRPr="00000000">
        <w:rPr>
          <w:rtl w:val="0"/>
        </w:rPr>
        <w:t xml:space="preserve">The hardest part about creating a budget is knowing where to start. Resources and other tools will be available and linked to help you set your financial goals.</w:t>
      </w:r>
    </w:p>
    <w:p w:rsidR="00000000" w:rsidDel="00000000" w:rsidP="00000000" w:rsidRDefault="00000000" w:rsidRPr="00000000" w14:paraId="0000002F">
      <w:pPr>
        <w:rPr/>
      </w:pPr>
      <w:r w:rsidDel="00000000" w:rsidR="00000000" w:rsidRPr="00000000">
        <w:rPr>
          <w:rtl w:val="0"/>
        </w:rPr>
        <w:t xml:space="preserve">I would recommend creating a monthly budget tracker as many of these fixed expenses occur then. Biweekly income can be put together with the overall monthly expenses. However, you may choose to create a budget specifically tailored to your own needs. I find the most success with monthly tracking because biweekly is too short and a semester budget is too uncertain and subject to many changes.</w:t>
      </w:r>
    </w:p>
    <w:p w:rsidR="00000000" w:rsidDel="00000000" w:rsidP="00000000" w:rsidRDefault="00000000" w:rsidRPr="00000000" w14:paraId="00000030">
      <w:pPr>
        <w:rPr/>
      </w:pPr>
      <w:r w:rsidDel="00000000" w:rsidR="00000000" w:rsidRPr="00000000">
        <w:rPr>
          <w:rtl w:val="0"/>
        </w:rPr>
        <w:t xml:space="preserve">Personally, I like to overestimate my costs and expenses and underestimate any income so that it allows me to make better decisions when it comes to managing my finances. I also like color coding </w:t>
      </w:r>
      <w:r w:rsidDel="00000000" w:rsidR="00000000" w:rsidRPr="00000000">
        <w:rPr>
          <w:shd w:fill="d9ead3" w:val="clear"/>
          <w:rtl w:val="0"/>
        </w:rPr>
        <w:t xml:space="preserve">money coming in</w:t>
      </w:r>
      <w:r w:rsidDel="00000000" w:rsidR="00000000" w:rsidRPr="00000000">
        <w:rPr>
          <w:rtl w:val="0"/>
        </w:rPr>
        <w:t xml:space="preserve"> and </w:t>
      </w:r>
      <w:r w:rsidDel="00000000" w:rsidR="00000000" w:rsidRPr="00000000">
        <w:rPr>
          <w:shd w:fill="f4cccc" w:val="clear"/>
          <w:rtl w:val="0"/>
        </w:rPr>
        <w:t xml:space="preserve">money going out </w:t>
      </w:r>
      <w:r w:rsidDel="00000000" w:rsidR="00000000" w:rsidRPr="00000000">
        <w:rPr>
          <w:rtl w:val="0"/>
        </w:rPr>
        <w:t xml:space="preserve">then breaking it down by time/dates. Having a rough idea of how much you are starting with and the amount of money spent for each month or even each quarter can help you adjust your budget as needed. </w:t>
      </w:r>
    </w:p>
    <w:p w:rsidR="00000000" w:rsidDel="00000000" w:rsidP="00000000" w:rsidRDefault="00000000" w:rsidRPr="00000000" w14:paraId="00000031">
      <w:pPr>
        <w:rPr/>
      </w:pPr>
      <w:r w:rsidDel="00000000" w:rsidR="00000000" w:rsidRPr="00000000">
        <w:rPr>
          <w:rtl w:val="0"/>
        </w:rPr>
      </w:r>
    </w:p>
    <w:bookmarkStart w:colFirst="0" w:colLast="0" w:name="tg6lt8b0cw6j" w:id="1"/>
    <w:bookmarkEnd w:id="1"/>
    <w:p w:rsidR="00000000" w:rsidDel="00000000" w:rsidP="00000000" w:rsidRDefault="00000000" w:rsidRPr="00000000" w14:paraId="00000032">
      <w:pPr>
        <w:rPr/>
      </w:pPr>
      <w:r w:rsidDel="00000000" w:rsidR="00000000" w:rsidRPr="00000000">
        <w:rPr>
          <w:rtl w:val="0"/>
        </w:rPr>
        <w:t xml:space="preserve">2. COSTS &amp; EXPENSES</w:t>
      </w:r>
    </w:p>
    <w:p w:rsidR="00000000" w:rsidDel="00000000" w:rsidP="00000000" w:rsidRDefault="00000000" w:rsidRPr="00000000" w14:paraId="00000033">
      <w:pPr>
        <w:rPr/>
      </w:pPr>
      <w:r w:rsidDel="00000000" w:rsidR="00000000" w:rsidRPr="00000000">
        <w:rPr>
          <w:rtl w:val="0"/>
        </w:rPr>
        <w:t xml:space="preserve">It is important to track fixed costs and expenses in order to budget accurately. This section will provide you with the cost of living around UMBC as well as other fixed, recurring, and other variable costs.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2.1 Fixed Expenses</w:t>
      </w:r>
    </w:p>
    <w:p w:rsidR="00000000" w:rsidDel="00000000" w:rsidP="00000000" w:rsidRDefault="00000000" w:rsidRPr="00000000" w14:paraId="00000036">
      <w:pPr>
        <w:rPr/>
      </w:pPr>
      <w:r w:rsidDel="00000000" w:rsidR="00000000" w:rsidRPr="00000000">
        <w:rPr>
          <w:rtl w:val="0"/>
        </w:rPr>
        <w:t xml:space="preserve">These are expenses that do not change such as your rent, car insurance, utilities, and tuition. The cost of living will always vary from location to location however, here is a quick chart below to help you have a rough idea of what it may look like.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2.1.1 Yearly Fixed Expenses</w:t>
      </w:r>
    </w:p>
    <w:p w:rsidR="00000000" w:rsidDel="00000000" w:rsidP="00000000" w:rsidRDefault="00000000" w:rsidRPr="00000000" w14:paraId="00000039">
      <w:pPr>
        <w:rPr/>
      </w:pPr>
      <w:r w:rsidDel="00000000" w:rsidR="00000000" w:rsidRPr="00000000">
        <w:rPr>
          <w:rtl w:val="0"/>
        </w:rPr>
        <w:t xml:space="preserve">This will include tuition and fees. Typically, students pay tuition and fees on a semester basis however, this was the cost shown on the UMBC website. Additionally, direct costs are costs billed directly to the student and indirect costs are variable estimates that are not billed. </w:t>
      </w:r>
    </w:p>
    <w:tbl>
      <w:tblPr>
        <w:tblStyle w:val="Table1"/>
        <w:tblW w:w="95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775"/>
        <w:gridCol w:w="2490"/>
        <w:gridCol w:w="1110"/>
        <w:tblGridChange w:id="0">
          <w:tblGrid>
            <w:gridCol w:w="3135"/>
            <w:gridCol w:w="2775"/>
            <w:gridCol w:w="2490"/>
            <w:gridCol w:w="1110"/>
          </w:tblGrid>
        </w:tblGridChange>
      </w:tblGrid>
      <w:tr>
        <w:trPr>
          <w:trHeight w:val="420" w:hRule="atLeast"/>
        </w:trPr>
        <w:tc>
          <w:tcPr>
            <w:gridSpan w:val="4"/>
          </w:tcPr>
          <w:p w:rsidR="00000000" w:rsidDel="00000000" w:rsidP="00000000" w:rsidRDefault="00000000" w:rsidRPr="00000000" w14:paraId="0000003A">
            <w:pPr>
              <w:spacing w:line="240" w:lineRule="auto"/>
              <w:jc w:val="center"/>
              <w:rPr/>
            </w:pPr>
            <w:hyperlink r:id="rId7">
              <w:r w:rsidDel="00000000" w:rsidR="00000000" w:rsidRPr="00000000">
                <w:rPr>
                  <w:color w:val="1155cc"/>
                  <w:u w:val="single"/>
                  <w:rtl w:val="0"/>
                </w:rPr>
                <w:t xml:space="preserve">2021-2022 Graduate Cost of Attendance</w:t>
              </w:r>
            </w:hyperlink>
            <w:r w:rsidDel="00000000" w:rsidR="00000000" w:rsidRPr="00000000">
              <w:rPr>
                <w:rtl w:val="0"/>
              </w:rPr>
            </w:r>
          </w:p>
        </w:tc>
      </w:tr>
      <w:tr>
        <w:tc>
          <w:tcPr>
            <w:shd w:fill="c9daf8" w:val="clear"/>
          </w:tcPr>
          <w:p w:rsidR="00000000" w:rsidDel="00000000" w:rsidP="00000000" w:rsidRDefault="00000000" w:rsidRPr="00000000" w14:paraId="0000003E">
            <w:pPr>
              <w:spacing w:line="240" w:lineRule="auto"/>
              <w:rPr/>
            </w:pPr>
            <w:r w:rsidDel="00000000" w:rsidR="00000000" w:rsidRPr="00000000">
              <w:rPr>
                <w:rtl w:val="0"/>
              </w:rPr>
              <w:t xml:space="preserve">2021-2022</w:t>
            </w:r>
          </w:p>
        </w:tc>
        <w:tc>
          <w:tcPr>
            <w:shd w:fill="c9daf8" w:val="clear"/>
          </w:tcPr>
          <w:p w:rsidR="00000000" w:rsidDel="00000000" w:rsidP="00000000" w:rsidRDefault="00000000" w:rsidRPr="00000000" w14:paraId="0000003F">
            <w:pPr>
              <w:widowControl w:val="0"/>
              <w:spacing w:line="240" w:lineRule="auto"/>
              <w:rPr/>
            </w:pPr>
            <w:r w:rsidDel="00000000" w:rsidR="00000000" w:rsidRPr="00000000">
              <w:rPr>
                <w:rtl w:val="0"/>
              </w:rPr>
              <w:t xml:space="preserve">In-State</w:t>
            </w:r>
          </w:p>
          <w:p w:rsidR="00000000" w:rsidDel="00000000" w:rsidP="00000000" w:rsidRDefault="00000000" w:rsidRPr="00000000" w14:paraId="00000040">
            <w:pPr>
              <w:spacing w:line="240" w:lineRule="auto"/>
              <w:rPr/>
            </w:pPr>
            <w:r w:rsidDel="00000000" w:rsidR="00000000" w:rsidRPr="00000000">
              <w:rPr>
                <w:rtl w:val="0"/>
              </w:rPr>
              <w:t xml:space="preserve">Per Year</w:t>
            </w:r>
          </w:p>
        </w:tc>
        <w:tc>
          <w:tcPr>
            <w:shd w:fill="c9daf8" w:val="clear"/>
          </w:tcPr>
          <w:p w:rsidR="00000000" w:rsidDel="00000000" w:rsidP="00000000" w:rsidRDefault="00000000" w:rsidRPr="00000000" w14:paraId="00000041">
            <w:pPr>
              <w:widowControl w:val="0"/>
              <w:spacing w:line="240" w:lineRule="auto"/>
              <w:rPr/>
            </w:pPr>
            <w:r w:rsidDel="00000000" w:rsidR="00000000" w:rsidRPr="00000000">
              <w:rPr>
                <w:rtl w:val="0"/>
              </w:rPr>
              <w:t xml:space="preserve">Out-of-State </w:t>
            </w:r>
          </w:p>
          <w:p w:rsidR="00000000" w:rsidDel="00000000" w:rsidP="00000000" w:rsidRDefault="00000000" w:rsidRPr="00000000" w14:paraId="00000042">
            <w:pPr>
              <w:spacing w:line="240" w:lineRule="auto"/>
              <w:rPr/>
            </w:pPr>
            <w:r w:rsidDel="00000000" w:rsidR="00000000" w:rsidRPr="00000000">
              <w:rPr>
                <w:rtl w:val="0"/>
              </w:rPr>
              <w:t xml:space="preserve">Per Year</w:t>
            </w:r>
          </w:p>
        </w:tc>
        <w:tc>
          <w:tcPr>
            <w:shd w:fill="c9daf8" w:val="clear"/>
          </w:tcPr>
          <w:p w:rsidR="00000000" w:rsidDel="00000000" w:rsidP="00000000" w:rsidRDefault="00000000" w:rsidRPr="00000000" w14:paraId="00000043">
            <w:pPr>
              <w:widowControl w:val="0"/>
              <w:spacing w:line="240" w:lineRule="auto"/>
              <w:rPr/>
            </w:pPr>
            <w:r w:rsidDel="00000000" w:rsidR="00000000" w:rsidRPr="00000000">
              <w:rPr>
                <w:rtl w:val="0"/>
              </w:rPr>
              <w:t xml:space="preserve">Type</w:t>
            </w:r>
          </w:p>
        </w:tc>
      </w:tr>
      <w:tr>
        <w:tc>
          <w:tcPr/>
          <w:p w:rsidR="00000000" w:rsidDel="00000000" w:rsidP="00000000" w:rsidRDefault="00000000" w:rsidRPr="00000000" w14:paraId="00000044">
            <w:pPr>
              <w:widowControl w:val="0"/>
              <w:spacing w:line="240" w:lineRule="auto"/>
              <w:rPr/>
            </w:pPr>
            <w:r w:rsidDel="00000000" w:rsidR="00000000" w:rsidRPr="00000000">
              <w:rPr>
                <w:rtl w:val="0"/>
              </w:rPr>
              <w:t xml:space="preserve">Tuition/Fees</w:t>
            </w:r>
          </w:p>
        </w:tc>
        <w:tc>
          <w:tcPr/>
          <w:p w:rsidR="00000000" w:rsidDel="00000000" w:rsidP="00000000" w:rsidRDefault="00000000" w:rsidRPr="00000000" w14:paraId="00000045">
            <w:pPr>
              <w:widowControl w:val="0"/>
              <w:spacing w:line="240" w:lineRule="auto"/>
              <w:rPr/>
            </w:pPr>
            <w:r w:rsidDel="00000000" w:rsidR="00000000" w:rsidRPr="00000000">
              <w:rPr>
                <w:rtl w:val="0"/>
              </w:rPr>
              <w:t xml:space="preserve">$15,048</w:t>
            </w:r>
          </w:p>
        </w:tc>
        <w:tc>
          <w:tcPr/>
          <w:p w:rsidR="00000000" w:rsidDel="00000000" w:rsidP="00000000" w:rsidRDefault="00000000" w:rsidRPr="00000000" w14:paraId="00000046">
            <w:pPr>
              <w:widowControl w:val="0"/>
              <w:spacing w:line="240" w:lineRule="auto"/>
              <w:rPr/>
            </w:pPr>
            <w:r w:rsidDel="00000000" w:rsidR="00000000" w:rsidRPr="00000000">
              <w:rPr>
                <w:rtl w:val="0"/>
              </w:rPr>
              <w:t xml:space="preserve">$23,994</w:t>
            </w:r>
          </w:p>
        </w:tc>
        <w:tc>
          <w:tcPr/>
          <w:p w:rsidR="00000000" w:rsidDel="00000000" w:rsidP="00000000" w:rsidRDefault="00000000" w:rsidRPr="00000000" w14:paraId="00000047">
            <w:pPr>
              <w:widowControl w:val="0"/>
              <w:spacing w:line="240" w:lineRule="auto"/>
              <w:rPr/>
            </w:pPr>
            <w:r w:rsidDel="00000000" w:rsidR="00000000" w:rsidRPr="00000000">
              <w:rPr>
                <w:rtl w:val="0"/>
              </w:rPr>
              <w:t xml:space="preserve">Direct</w:t>
            </w:r>
          </w:p>
        </w:tc>
      </w:tr>
      <w:tr>
        <w:tc>
          <w:tcPr/>
          <w:p w:rsidR="00000000" w:rsidDel="00000000" w:rsidP="00000000" w:rsidRDefault="00000000" w:rsidRPr="00000000" w14:paraId="00000048">
            <w:pPr>
              <w:widowControl w:val="0"/>
              <w:spacing w:line="240" w:lineRule="auto"/>
              <w:rPr/>
            </w:pPr>
            <w:r w:rsidDel="00000000" w:rsidR="00000000" w:rsidRPr="00000000">
              <w:rPr>
                <w:rtl w:val="0"/>
              </w:rPr>
              <w:t xml:space="preserve">Rent/Utilities/Food</w:t>
            </w:r>
          </w:p>
        </w:tc>
        <w:tc>
          <w:tcPr/>
          <w:p w:rsidR="00000000" w:rsidDel="00000000" w:rsidP="00000000" w:rsidRDefault="00000000" w:rsidRPr="00000000" w14:paraId="00000049">
            <w:pPr>
              <w:widowControl w:val="0"/>
              <w:spacing w:line="240" w:lineRule="auto"/>
              <w:rPr/>
            </w:pPr>
            <w:r w:rsidDel="00000000" w:rsidR="00000000" w:rsidRPr="00000000">
              <w:rPr>
                <w:rtl w:val="0"/>
              </w:rPr>
              <w:t xml:space="preserve">$22,500</w:t>
            </w:r>
          </w:p>
        </w:tc>
        <w:tc>
          <w:tcPr/>
          <w:p w:rsidR="00000000" w:rsidDel="00000000" w:rsidP="00000000" w:rsidRDefault="00000000" w:rsidRPr="00000000" w14:paraId="0000004A">
            <w:pPr>
              <w:widowControl w:val="0"/>
              <w:spacing w:line="240" w:lineRule="auto"/>
              <w:rPr/>
            </w:pPr>
            <w:r w:rsidDel="00000000" w:rsidR="00000000" w:rsidRPr="00000000">
              <w:rPr>
                <w:rtl w:val="0"/>
              </w:rPr>
              <w:t xml:space="preserve">$22,500</w:t>
            </w:r>
          </w:p>
        </w:tc>
        <w:tc>
          <w:tcPr/>
          <w:p w:rsidR="00000000" w:rsidDel="00000000" w:rsidP="00000000" w:rsidRDefault="00000000" w:rsidRPr="00000000" w14:paraId="0000004B">
            <w:pPr>
              <w:widowControl w:val="0"/>
              <w:spacing w:line="240" w:lineRule="auto"/>
              <w:rPr/>
            </w:pPr>
            <w:r w:rsidDel="00000000" w:rsidR="00000000" w:rsidRPr="00000000">
              <w:rPr>
                <w:rtl w:val="0"/>
              </w:rPr>
              <w:t xml:space="preserve">Indirect</w:t>
            </w:r>
          </w:p>
        </w:tc>
      </w:tr>
      <w:tr>
        <w:tc>
          <w:tcPr/>
          <w:p w:rsidR="00000000" w:rsidDel="00000000" w:rsidP="00000000" w:rsidRDefault="00000000" w:rsidRPr="00000000" w14:paraId="0000004C">
            <w:pPr>
              <w:widowControl w:val="0"/>
              <w:spacing w:line="240" w:lineRule="auto"/>
              <w:rPr/>
            </w:pPr>
            <w:r w:rsidDel="00000000" w:rsidR="00000000" w:rsidRPr="00000000">
              <w:rPr>
                <w:rtl w:val="0"/>
              </w:rPr>
              <w:t xml:space="preserve">Books</w:t>
            </w:r>
          </w:p>
        </w:tc>
        <w:tc>
          <w:tcPr/>
          <w:p w:rsidR="00000000" w:rsidDel="00000000" w:rsidP="00000000" w:rsidRDefault="00000000" w:rsidRPr="00000000" w14:paraId="0000004D">
            <w:pPr>
              <w:widowControl w:val="0"/>
              <w:spacing w:line="240" w:lineRule="auto"/>
              <w:rPr/>
            </w:pPr>
            <w:r w:rsidDel="00000000" w:rsidR="00000000" w:rsidRPr="00000000">
              <w:rPr>
                <w:rtl w:val="0"/>
              </w:rPr>
              <w:t xml:space="preserve">$800</w:t>
            </w:r>
          </w:p>
        </w:tc>
        <w:tc>
          <w:tcPr/>
          <w:p w:rsidR="00000000" w:rsidDel="00000000" w:rsidP="00000000" w:rsidRDefault="00000000" w:rsidRPr="00000000" w14:paraId="0000004E">
            <w:pPr>
              <w:widowControl w:val="0"/>
              <w:spacing w:line="240" w:lineRule="auto"/>
              <w:rPr/>
            </w:pPr>
            <w:r w:rsidDel="00000000" w:rsidR="00000000" w:rsidRPr="00000000">
              <w:rPr>
                <w:rtl w:val="0"/>
              </w:rPr>
              <w:t xml:space="preserve">$800</w:t>
            </w:r>
          </w:p>
        </w:tc>
        <w:tc>
          <w:tcPr/>
          <w:p w:rsidR="00000000" w:rsidDel="00000000" w:rsidP="00000000" w:rsidRDefault="00000000" w:rsidRPr="00000000" w14:paraId="0000004F">
            <w:pPr>
              <w:widowControl w:val="0"/>
              <w:spacing w:line="240" w:lineRule="auto"/>
              <w:rPr/>
            </w:pPr>
            <w:r w:rsidDel="00000000" w:rsidR="00000000" w:rsidRPr="00000000">
              <w:rPr>
                <w:rtl w:val="0"/>
              </w:rPr>
              <w:t xml:space="preserve">Indirect</w:t>
            </w:r>
          </w:p>
        </w:tc>
      </w:tr>
      <w:tr>
        <w:tc>
          <w:tcPr/>
          <w:p w:rsidR="00000000" w:rsidDel="00000000" w:rsidP="00000000" w:rsidRDefault="00000000" w:rsidRPr="00000000" w14:paraId="00000050">
            <w:pPr>
              <w:widowControl w:val="0"/>
              <w:spacing w:line="240" w:lineRule="auto"/>
              <w:rPr/>
            </w:pPr>
            <w:r w:rsidDel="00000000" w:rsidR="00000000" w:rsidRPr="00000000">
              <w:rPr>
                <w:rtl w:val="0"/>
              </w:rPr>
              <w:t xml:space="preserve">Transportation</w:t>
            </w:r>
          </w:p>
        </w:tc>
        <w:tc>
          <w:tcPr/>
          <w:p w:rsidR="00000000" w:rsidDel="00000000" w:rsidP="00000000" w:rsidRDefault="00000000" w:rsidRPr="00000000" w14:paraId="00000051">
            <w:pPr>
              <w:widowControl w:val="0"/>
              <w:spacing w:line="240" w:lineRule="auto"/>
              <w:rPr/>
            </w:pPr>
            <w:r w:rsidDel="00000000" w:rsidR="00000000" w:rsidRPr="00000000">
              <w:rPr>
                <w:rtl w:val="0"/>
              </w:rPr>
              <w:t xml:space="preserve">$2,416</w:t>
            </w:r>
          </w:p>
        </w:tc>
        <w:tc>
          <w:tcPr/>
          <w:p w:rsidR="00000000" w:rsidDel="00000000" w:rsidP="00000000" w:rsidRDefault="00000000" w:rsidRPr="00000000" w14:paraId="00000052">
            <w:pPr>
              <w:widowControl w:val="0"/>
              <w:spacing w:line="240" w:lineRule="auto"/>
              <w:rPr/>
            </w:pPr>
            <w:r w:rsidDel="00000000" w:rsidR="00000000" w:rsidRPr="00000000">
              <w:rPr>
                <w:rtl w:val="0"/>
              </w:rPr>
              <w:t xml:space="preserve">$2,416</w:t>
            </w:r>
          </w:p>
        </w:tc>
        <w:tc>
          <w:tcPr/>
          <w:p w:rsidR="00000000" w:rsidDel="00000000" w:rsidP="00000000" w:rsidRDefault="00000000" w:rsidRPr="00000000" w14:paraId="00000053">
            <w:pPr>
              <w:widowControl w:val="0"/>
              <w:spacing w:line="240" w:lineRule="auto"/>
              <w:rPr/>
            </w:pPr>
            <w:r w:rsidDel="00000000" w:rsidR="00000000" w:rsidRPr="00000000">
              <w:rPr>
                <w:rtl w:val="0"/>
              </w:rPr>
              <w:t xml:space="preserve">Indirect</w:t>
            </w:r>
          </w:p>
        </w:tc>
      </w:tr>
      <w:tr>
        <w:tc>
          <w:tcPr/>
          <w:p w:rsidR="00000000" w:rsidDel="00000000" w:rsidP="00000000" w:rsidRDefault="00000000" w:rsidRPr="00000000" w14:paraId="00000054">
            <w:pPr>
              <w:widowControl w:val="0"/>
              <w:spacing w:line="240" w:lineRule="auto"/>
              <w:rPr/>
            </w:pPr>
            <w:r w:rsidDel="00000000" w:rsidR="00000000" w:rsidRPr="00000000">
              <w:rPr>
                <w:rtl w:val="0"/>
              </w:rPr>
              <w:t xml:space="preserve">Other</w:t>
            </w:r>
          </w:p>
        </w:tc>
        <w:tc>
          <w:tcPr/>
          <w:p w:rsidR="00000000" w:rsidDel="00000000" w:rsidP="00000000" w:rsidRDefault="00000000" w:rsidRPr="00000000" w14:paraId="00000055">
            <w:pPr>
              <w:widowControl w:val="0"/>
              <w:spacing w:line="240" w:lineRule="auto"/>
              <w:rPr/>
            </w:pPr>
            <w:r w:rsidDel="00000000" w:rsidR="00000000" w:rsidRPr="00000000">
              <w:rPr>
                <w:rtl w:val="0"/>
              </w:rPr>
              <w:t xml:space="preserve">$1,684</w:t>
            </w:r>
          </w:p>
        </w:tc>
        <w:tc>
          <w:tcPr/>
          <w:p w:rsidR="00000000" w:rsidDel="00000000" w:rsidP="00000000" w:rsidRDefault="00000000" w:rsidRPr="00000000" w14:paraId="00000056">
            <w:pPr>
              <w:widowControl w:val="0"/>
              <w:spacing w:line="240" w:lineRule="auto"/>
              <w:rPr/>
            </w:pPr>
            <w:r w:rsidDel="00000000" w:rsidR="00000000" w:rsidRPr="00000000">
              <w:rPr>
                <w:rtl w:val="0"/>
              </w:rPr>
              <w:t xml:space="preserve">$1,684</w:t>
            </w:r>
          </w:p>
        </w:tc>
        <w:tc>
          <w:tcPr/>
          <w:p w:rsidR="00000000" w:rsidDel="00000000" w:rsidP="00000000" w:rsidRDefault="00000000" w:rsidRPr="00000000" w14:paraId="00000057">
            <w:pPr>
              <w:widowControl w:val="0"/>
              <w:spacing w:line="240" w:lineRule="auto"/>
              <w:rPr/>
            </w:pPr>
            <w:r w:rsidDel="00000000" w:rsidR="00000000" w:rsidRPr="00000000">
              <w:rPr>
                <w:rtl w:val="0"/>
              </w:rPr>
              <w:t xml:space="preserve">Indirect</w:t>
            </w:r>
          </w:p>
        </w:tc>
      </w:tr>
      <w:tr>
        <w:tc>
          <w:tcPr/>
          <w:p w:rsidR="00000000" w:rsidDel="00000000" w:rsidP="00000000" w:rsidRDefault="00000000" w:rsidRPr="00000000" w14:paraId="00000058">
            <w:pPr>
              <w:widowControl w:val="0"/>
              <w:spacing w:line="240" w:lineRule="auto"/>
              <w:rPr/>
            </w:pPr>
            <w:r w:rsidDel="00000000" w:rsidR="00000000" w:rsidRPr="00000000">
              <w:rPr>
                <w:rtl w:val="0"/>
              </w:rPr>
              <w:t xml:space="preserve">Direct Loan Fee</w:t>
            </w:r>
          </w:p>
        </w:tc>
        <w:tc>
          <w:tcPr/>
          <w:p w:rsidR="00000000" w:rsidDel="00000000" w:rsidP="00000000" w:rsidRDefault="00000000" w:rsidRPr="00000000" w14:paraId="00000059">
            <w:pPr>
              <w:widowControl w:val="0"/>
              <w:spacing w:line="240" w:lineRule="auto"/>
              <w:rPr/>
            </w:pPr>
            <w:r w:rsidDel="00000000" w:rsidR="00000000" w:rsidRPr="00000000">
              <w:rPr>
                <w:rtl w:val="0"/>
              </w:rPr>
              <w:t xml:space="preserve">$178</w:t>
            </w:r>
          </w:p>
        </w:tc>
        <w:tc>
          <w:tcPr/>
          <w:p w:rsidR="00000000" w:rsidDel="00000000" w:rsidP="00000000" w:rsidRDefault="00000000" w:rsidRPr="00000000" w14:paraId="0000005A">
            <w:pPr>
              <w:widowControl w:val="0"/>
              <w:spacing w:line="240" w:lineRule="auto"/>
              <w:rPr/>
            </w:pPr>
            <w:r w:rsidDel="00000000" w:rsidR="00000000" w:rsidRPr="00000000">
              <w:rPr>
                <w:rtl w:val="0"/>
              </w:rPr>
              <w:t xml:space="preserve">$178</w:t>
            </w:r>
          </w:p>
        </w:tc>
        <w:tc>
          <w:tcPr/>
          <w:p w:rsidR="00000000" w:rsidDel="00000000" w:rsidP="00000000" w:rsidRDefault="00000000" w:rsidRPr="00000000" w14:paraId="0000005B">
            <w:pPr>
              <w:widowControl w:val="0"/>
              <w:spacing w:line="240" w:lineRule="auto"/>
              <w:rPr/>
            </w:pPr>
            <w:r w:rsidDel="00000000" w:rsidR="00000000" w:rsidRPr="00000000">
              <w:rPr>
                <w:rtl w:val="0"/>
              </w:rPr>
              <w:t xml:space="preserve">Indirect</w:t>
            </w:r>
          </w:p>
        </w:tc>
      </w:tr>
      <w:tr>
        <w:tc>
          <w:tcPr/>
          <w:p w:rsidR="00000000" w:rsidDel="00000000" w:rsidP="00000000" w:rsidRDefault="00000000" w:rsidRPr="00000000" w14:paraId="0000005C">
            <w:pPr>
              <w:widowControl w:val="0"/>
              <w:spacing w:line="240" w:lineRule="auto"/>
              <w:rPr/>
            </w:pPr>
            <w:r w:rsidDel="00000000" w:rsidR="00000000" w:rsidRPr="00000000">
              <w:rPr>
                <w:rtl w:val="0"/>
              </w:rPr>
              <w:t xml:space="preserve">PLUS Loan Fee</w:t>
            </w:r>
          </w:p>
        </w:tc>
        <w:tc>
          <w:tcPr/>
          <w:p w:rsidR="00000000" w:rsidDel="00000000" w:rsidP="00000000" w:rsidRDefault="00000000" w:rsidRPr="00000000" w14:paraId="0000005D">
            <w:pPr>
              <w:widowControl w:val="0"/>
              <w:spacing w:line="240" w:lineRule="auto"/>
              <w:rPr/>
            </w:pPr>
            <w:r w:rsidDel="00000000" w:rsidR="00000000" w:rsidRPr="00000000">
              <w:rPr>
                <w:rtl w:val="0"/>
              </w:rPr>
              <w:t xml:space="preserve">$888</w:t>
            </w:r>
          </w:p>
        </w:tc>
        <w:tc>
          <w:tcPr/>
          <w:p w:rsidR="00000000" w:rsidDel="00000000" w:rsidP="00000000" w:rsidRDefault="00000000" w:rsidRPr="00000000" w14:paraId="0000005E">
            <w:pPr>
              <w:widowControl w:val="0"/>
              <w:spacing w:line="240" w:lineRule="auto"/>
              <w:rPr/>
            </w:pPr>
            <w:r w:rsidDel="00000000" w:rsidR="00000000" w:rsidRPr="00000000">
              <w:rPr>
                <w:rtl w:val="0"/>
              </w:rPr>
              <w:t xml:space="preserve">$888</w:t>
            </w:r>
          </w:p>
        </w:tc>
        <w:tc>
          <w:tcPr/>
          <w:p w:rsidR="00000000" w:rsidDel="00000000" w:rsidP="00000000" w:rsidRDefault="00000000" w:rsidRPr="00000000" w14:paraId="0000005F">
            <w:pPr>
              <w:widowControl w:val="0"/>
              <w:spacing w:line="240" w:lineRule="auto"/>
              <w:rPr/>
            </w:pPr>
            <w:r w:rsidDel="00000000" w:rsidR="00000000" w:rsidRPr="00000000">
              <w:rPr>
                <w:rtl w:val="0"/>
              </w:rPr>
              <w:t xml:space="preserve">Indirect</w:t>
            </w:r>
          </w:p>
        </w:tc>
      </w:tr>
      <w:tr>
        <w:tc>
          <w:tcPr/>
          <w:p w:rsidR="00000000" w:rsidDel="00000000" w:rsidP="00000000" w:rsidRDefault="00000000" w:rsidRPr="00000000" w14:paraId="00000060">
            <w:pPr>
              <w:widowControl w:val="0"/>
              <w:spacing w:line="240" w:lineRule="auto"/>
              <w:rPr/>
            </w:pPr>
            <w:r w:rsidDel="00000000" w:rsidR="00000000" w:rsidRPr="00000000">
              <w:rPr>
                <w:rtl w:val="0"/>
              </w:rPr>
              <w:t xml:space="preserve">Total</w:t>
            </w:r>
          </w:p>
        </w:tc>
        <w:tc>
          <w:tcPr/>
          <w:p w:rsidR="00000000" w:rsidDel="00000000" w:rsidP="00000000" w:rsidRDefault="00000000" w:rsidRPr="00000000" w14:paraId="00000061">
            <w:pPr>
              <w:widowControl w:val="0"/>
              <w:spacing w:line="240" w:lineRule="auto"/>
              <w:rPr/>
            </w:pPr>
            <w:r w:rsidDel="00000000" w:rsidR="00000000" w:rsidRPr="00000000">
              <w:rPr>
                <w:rtl w:val="0"/>
              </w:rPr>
              <w:t xml:space="preserve">$43,514</w:t>
            </w:r>
          </w:p>
        </w:tc>
        <w:tc>
          <w:tcPr/>
          <w:p w:rsidR="00000000" w:rsidDel="00000000" w:rsidP="00000000" w:rsidRDefault="00000000" w:rsidRPr="00000000" w14:paraId="00000062">
            <w:pPr>
              <w:widowControl w:val="0"/>
              <w:spacing w:line="240" w:lineRule="auto"/>
              <w:rPr/>
            </w:pPr>
            <w:r w:rsidDel="00000000" w:rsidR="00000000" w:rsidRPr="00000000">
              <w:rPr>
                <w:rtl w:val="0"/>
              </w:rPr>
              <w:t xml:space="preserve">$52,460</w:t>
            </w:r>
          </w:p>
        </w:tc>
        <w:tc>
          <w:tcPr/>
          <w:p w:rsidR="00000000" w:rsidDel="00000000" w:rsidP="00000000" w:rsidRDefault="00000000" w:rsidRPr="00000000" w14:paraId="00000063">
            <w:pPr>
              <w:widowControl w:val="0"/>
              <w:spacing w:line="240" w:lineRule="auto"/>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2.1.2 Semester Fixed Expenses</w:t>
      </w:r>
    </w:p>
    <w:p w:rsidR="00000000" w:rsidDel="00000000" w:rsidP="00000000" w:rsidRDefault="00000000" w:rsidRPr="00000000" w14:paraId="00000066">
      <w:pPr>
        <w:rPr/>
      </w:pPr>
      <w:r w:rsidDel="00000000" w:rsidR="00000000" w:rsidRPr="00000000">
        <w:rPr>
          <w:rtl w:val="0"/>
        </w:rPr>
        <w:t xml:space="preserve">This will typically include any books or academic supplies. Below is an example for the ABA program. Here is the </w:t>
      </w:r>
      <w:hyperlink r:id="rId8">
        <w:r w:rsidDel="00000000" w:rsidR="00000000" w:rsidRPr="00000000">
          <w:rPr>
            <w:color w:val="1155cc"/>
            <w:u w:val="single"/>
            <w:rtl w:val="0"/>
          </w:rPr>
          <w:t xml:space="preserve">full Handbook</w:t>
        </w:r>
      </w:hyperlink>
      <w:r w:rsidDel="00000000" w:rsidR="00000000" w:rsidRPr="00000000">
        <w:rPr>
          <w:rtl w:val="0"/>
        </w:rPr>
        <w:t xml:space="preserve"> for </w:t>
      </w:r>
      <w:hyperlink r:id="rId9">
        <w:r w:rsidDel="00000000" w:rsidR="00000000" w:rsidRPr="00000000">
          <w:rPr>
            <w:color w:val="1155cc"/>
            <w:u w:val="single"/>
            <w:rtl w:val="0"/>
          </w:rPr>
          <w:t xml:space="preserve">HSP - ABA Program</w:t>
        </w:r>
      </w:hyperlink>
      <w:r w:rsidDel="00000000" w:rsidR="00000000" w:rsidRPr="00000000">
        <w:rPr>
          <w:rtl w:val="0"/>
        </w:rPr>
        <w:t xml:space="preserve"> for required courses. </w:t>
      </w:r>
    </w:p>
    <w:p w:rsidR="00000000" w:rsidDel="00000000" w:rsidP="00000000" w:rsidRDefault="00000000" w:rsidRPr="00000000" w14:paraId="00000067">
      <w:pPr>
        <w:rPr/>
      </w:pPr>
      <w:r w:rsidDel="00000000" w:rsidR="00000000" w:rsidRPr="00000000">
        <w:rPr>
          <w:rtl w:val="0"/>
        </w:rPr>
        <w:t xml:space="preserve">Required textbooks/readings/course material</w:t>
      </w:r>
      <w:r w:rsidDel="00000000" w:rsidR="00000000" w:rsidRPr="00000000">
        <w:rPr>
          <w:rtl w:val="0"/>
        </w:rPr>
        <w:t xml:space="preserve"> roughly cost $300 per semester where each course would be given a budget of $100 for required materials which is more than enough. </w:t>
      </w:r>
      <w:r w:rsidDel="00000000" w:rsidR="00000000" w:rsidRPr="00000000">
        <w:rPr>
          <w:rtl w:val="0"/>
        </w:rPr>
        <w:t xml:space="preserve">Students estimate spending $100 to $300 on course materials per semester. Most courses have professors who provide journal articles and don’t have required materials.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2.1.3 Monthly Fixed Expenses</w:t>
      </w:r>
    </w:p>
    <w:p w:rsidR="00000000" w:rsidDel="00000000" w:rsidP="00000000" w:rsidRDefault="00000000" w:rsidRPr="00000000" w14:paraId="0000006A">
      <w:pPr>
        <w:rPr/>
      </w:pPr>
      <w:r w:rsidDel="00000000" w:rsidR="00000000" w:rsidRPr="00000000">
        <w:rPr>
          <w:rtl w:val="0"/>
        </w:rPr>
        <w:t xml:space="preserve">This will include the cost of rent, utilities, insurance, car payment, groceries, and banking fees.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105"/>
        <w:gridCol w:w="1830"/>
        <w:gridCol w:w="1590"/>
        <w:tblGridChange w:id="0">
          <w:tblGrid>
            <w:gridCol w:w="2835"/>
            <w:gridCol w:w="3105"/>
            <w:gridCol w:w="1830"/>
            <w:gridCol w:w="1590"/>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Average Cost of Rent &amp; Utilities per Location (Monthly)</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Rent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Utilities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Bedroom Apartment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Catonsville,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unknown</w:t>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1 Bedroom Apartment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Baltimore,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1 Bedroom Apartment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Columbia,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$138.20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1 Bedroom Apartment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Laurel,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$138.20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1 Bedroom Apartment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Arbutus,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$140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1 Bedroom Apartment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Ellicott City,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unknown </w:t>
            </w:r>
            <w:hyperlink r:id="rId10">
              <w:r w:rsidDel="00000000" w:rsidR="00000000" w:rsidRPr="00000000">
                <w:rPr>
                  <w:color w:val="1155cc"/>
                  <w:u w:val="single"/>
                  <w:rtl w:val="0"/>
                </w:rPr>
                <w:t xml:space="preserve">(around $217?)</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1 Bedroom Apartment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Elkridge,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unknown</w:t>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Basic utilities are gas, electricity, and water. Here is a great resource that goes into more depth about </w:t>
      </w:r>
      <w:hyperlink r:id="rId11">
        <w:r w:rsidDel="00000000" w:rsidR="00000000" w:rsidRPr="00000000">
          <w:rPr>
            <w:color w:val="1155cc"/>
            <w:u w:val="single"/>
            <w:rtl w:val="0"/>
          </w:rPr>
          <w:t xml:space="preserve">estimating the cost of apartment utilities</w:t>
        </w:r>
      </w:hyperlink>
      <w:r w:rsidDel="00000000" w:rsidR="00000000" w:rsidRPr="00000000">
        <w:rPr>
          <w:rtl w:val="0"/>
        </w:rPr>
        <w:t xml:space="preserve">.</w:t>
      </w:r>
    </w:p>
    <w:p w:rsidR="00000000" w:rsidDel="00000000" w:rsidP="00000000" w:rsidRDefault="00000000" w:rsidRPr="00000000" w14:paraId="00000091">
      <w:pPr>
        <w:rPr/>
      </w:pPr>
      <w:r w:rsidDel="00000000" w:rsidR="00000000" w:rsidRPr="00000000">
        <w:rPr>
          <w:rtl w:val="0"/>
        </w:rPr>
        <w:t xml:space="preserve">In Baltimore, MD the average electricity, gas, and water cost is $159.00, $48.56, $33.76 respectively (article last updated April 8, 2021). The total average cost being $252.00. </w:t>
      </w:r>
    </w:p>
    <w:p w:rsidR="00000000" w:rsidDel="00000000" w:rsidP="00000000" w:rsidRDefault="00000000" w:rsidRPr="00000000" w14:paraId="00000092">
      <w:pPr>
        <w:rPr/>
      </w:pPr>
      <w:r w:rsidDel="00000000" w:rsidR="00000000" w:rsidRPr="00000000">
        <w:rPr>
          <w:rtl w:val="0"/>
        </w:rPr>
        <w:t xml:space="preserve">A garbage bill should also be taken into consideration when creating your budget. More often than not, landlords may include trash and recycling services into your utility bill but it’s always good to verify. </w:t>
      </w:r>
    </w:p>
    <w:p w:rsidR="00000000" w:rsidDel="00000000" w:rsidP="00000000" w:rsidRDefault="00000000" w:rsidRPr="00000000" w14:paraId="00000093">
      <w:pPr>
        <w:rPr/>
      </w:pPr>
      <w:r w:rsidDel="00000000" w:rsidR="00000000" w:rsidRPr="00000000">
        <w:rPr>
          <w:rtl w:val="0"/>
        </w:rPr>
        <w:t xml:space="preserve">Internet services are also another utility depending on your ISP. </w:t>
      </w:r>
    </w:p>
    <w:p w:rsidR="00000000" w:rsidDel="00000000" w:rsidP="00000000" w:rsidRDefault="00000000" w:rsidRPr="00000000" w14:paraId="00000094">
      <w:pPr>
        <w:rPr/>
      </w:pPr>
      <w:r w:rsidDel="00000000" w:rsidR="00000000" w:rsidRPr="00000000">
        <w:rPr>
          <w:rtl w:val="0"/>
        </w:rPr>
        <w:t xml:space="preserve">Here, I also assume the average college student is not paying for Cable TV services. Rather, streaming services will be accounted for and listed under the Subscriptions category. </w:t>
      </w:r>
    </w:p>
    <w:p w:rsidR="00000000" w:rsidDel="00000000" w:rsidP="00000000" w:rsidRDefault="00000000" w:rsidRPr="00000000" w14:paraId="00000095">
      <w:pPr>
        <w:rPr/>
      </w:pPr>
      <w:r w:rsidDel="00000000" w:rsidR="00000000" w:rsidRPr="00000000">
        <w:rPr>
          <w:rtl w:val="0"/>
        </w:rPr>
        <w:t xml:space="preserve">Cell phone services are also extremely important in this day and age. Some assumptions for phone services will include little to no data usage, buying or leasing a device, and the ability to text and call. Free wifi is provided on campus and UMBC has their own VPN called GlobalProtect so data usage is really not needed in this case. </w:t>
      </w:r>
    </w:p>
    <w:p w:rsidR="00000000" w:rsidDel="00000000" w:rsidP="00000000" w:rsidRDefault="00000000" w:rsidRPr="00000000" w14:paraId="00000096">
      <w:pPr>
        <w:rPr/>
      </w:pPr>
      <w:r w:rsidDel="00000000" w:rsidR="00000000" w:rsidRPr="00000000">
        <w:rPr>
          <w:rtl w:val="0"/>
        </w:rPr>
        <w:t xml:space="preserve">Finally, renter’s insurance is not a utility but may be factored into your budget if you’d like (it’s only $15 to $30 a month but totally up to you). </w:t>
      </w:r>
    </w:p>
    <w:p w:rsidR="00000000" w:rsidDel="00000000" w:rsidP="00000000" w:rsidRDefault="00000000" w:rsidRPr="00000000" w14:paraId="00000097">
      <w:pPr>
        <w:rPr/>
      </w:pPr>
      <w:r w:rsidDel="00000000" w:rsidR="00000000" w:rsidRPr="00000000">
        <w:rPr>
          <w:rtl w:val="0"/>
        </w:rPr>
      </w:r>
    </w:p>
    <w:tbl>
      <w:tblPr>
        <w:tblStyle w:val="Table3"/>
        <w:tblW w:w="9370.37914691943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0.379146919431"/>
        <w:gridCol w:w="2730"/>
        <w:gridCol w:w="2160"/>
        <w:tblGridChange w:id="0">
          <w:tblGrid>
            <w:gridCol w:w="4480.379146919431"/>
            <w:gridCol w:w="2730"/>
            <w:gridCol w:w="2160"/>
          </w:tblGrid>
        </w:tblGridChange>
      </w:tblGrid>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Monthly Expenses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Average Cost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commentRangeStart w:id="1"/>
            <w:r w:rsidDel="00000000" w:rsidR="00000000" w:rsidRPr="00000000">
              <w:rPr>
                <w:rtl w:val="0"/>
              </w:rPr>
              <w:t xml:space="preserve">Your/Personal Cost</w:t>
            </w:r>
            <w:commentRangeEnd w:id="1"/>
            <w:r w:rsidDel="00000000" w:rsidR="00000000" w:rsidRPr="00000000">
              <w:commentReference w:id="1"/>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commentRangeStart w:id="2"/>
            <w:r w:rsidDel="00000000" w:rsidR="00000000" w:rsidRPr="00000000">
              <w:rPr>
                <w:rtl w:val="0"/>
              </w:rPr>
              <w:t xml:space="preserve">Car Insurance</w:t>
            </w:r>
            <w:commentRangeEnd w:id="2"/>
            <w:r w:rsidDel="00000000" w:rsidR="00000000" w:rsidRPr="00000000">
              <w:commentReference w:id="2"/>
            </w:r>
            <w:r w:rsidDel="00000000" w:rsidR="00000000" w:rsidRPr="00000000">
              <w:rPr>
                <w:rtl w:val="0"/>
              </w:rPr>
              <w:t xml:space="preserve"> (average in the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$103.33 ($1,240/year)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Car Payment (average in the U.S. for a used 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Gas </w:t>
            </w:r>
          </w:p>
          <w:p w:rsidR="00000000" w:rsidDel="00000000" w:rsidP="00000000" w:rsidRDefault="00000000" w:rsidRPr="00000000" w14:paraId="000000A5">
            <w:pPr>
              <w:widowControl w:val="0"/>
              <w:spacing w:line="240" w:lineRule="auto"/>
              <w:rPr/>
            </w:pPr>
            <w:r w:rsidDel="00000000" w:rsidR="00000000" w:rsidRPr="00000000">
              <w:rPr>
                <w:rtl w:val="0"/>
              </w:rPr>
              <w:t xml:space="preserve">(average gas in MD $2.759 * average gas tank size 12 gallons) = $33.108</w:t>
            </w:r>
          </w:p>
          <w:p w:rsidR="00000000" w:rsidDel="00000000" w:rsidP="00000000" w:rsidRDefault="00000000" w:rsidRPr="00000000" w14:paraId="000000A6">
            <w:pPr>
              <w:widowControl w:val="0"/>
              <w:spacing w:line="240" w:lineRule="auto"/>
              <w:rPr/>
            </w:pPr>
            <w:r w:rsidDel="00000000" w:rsidR="00000000" w:rsidRPr="00000000">
              <w:rPr>
                <w:rtl w:val="0"/>
              </w:rPr>
              <w:t xml:space="preserve">(average 25 miles per gallon) = 300 mi</w:t>
            </w:r>
          </w:p>
          <w:p w:rsidR="00000000" w:rsidDel="00000000" w:rsidP="00000000" w:rsidRDefault="00000000" w:rsidRPr="00000000" w14:paraId="000000A7">
            <w:pPr>
              <w:widowControl w:val="0"/>
              <w:spacing w:line="240" w:lineRule="auto"/>
              <w:rPr/>
            </w:pP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t xml:space="preserve">Catonsville = 2.7 mi </w:t>
              <w:br w:type="textWrapping"/>
              <w:t xml:space="preserve">Baltimore = 9.4 mi </w:t>
              <w:br w:type="textWrapping"/>
              <w:t xml:space="preserve">Columbia = 17 mi * 2 = 34mi * 20 = 680mi</w:t>
            </w:r>
          </w:p>
          <w:p w:rsidR="00000000" w:rsidDel="00000000" w:rsidP="00000000" w:rsidRDefault="00000000" w:rsidRPr="00000000" w14:paraId="000000A9">
            <w:pPr>
              <w:widowControl w:val="0"/>
              <w:spacing w:line="240" w:lineRule="auto"/>
              <w:rPr/>
            </w:pPr>
            <w:r w:rsidDel="00000000" w:rsidR="00000000" w:rsidRPr="00000000">
              <w:rPr>
                <w:rtl w:val="0"/>
              </w:rPr>
              <w:t xml:space="preserve">Laurel = 17 mi </w:t>
            </w:r>
          </w:p>
          <w:p w:rsidR="00000000" w:rsidDel="00000000" w:rsidP="00000000" w:rsidRDefault="00000000" w:rsidRPr="00000000" w14:paraId="000000AA">
            <w:pPr>
              <w:widowControl w:val="0"/>
              <w:spacing w:line="240" w:lineRule="auto"/>
              <w:rPr/>
            </w:pPr>
            <w:r w:rsidDel="00000000" w:rsidR="00000000" w:rsidRPr="00000000">
              <w:rPr>
                <w:rtl w:val="0"/>
              </w:rPr>
              <w:t xml:space="preserve">Arbutus = 2.2 mi * 2 = 4.4mi * 20 = 88 mi</w:t>
            </w:r>
          </w:p>
          <w:p w:rsidR="00000000" w:rsidDel="00000000" w:rsidP="00000000" w:rsidRDefault="00000000" w:rsidRPr="00000000" w14:paraId="000000AB">
            <w:pPr>
              <w:widowControl w:val="0"/>
              <w:spacing w:line="240" w:lineRule="auto"/>
              <w:rPr/>
            </w:pPr>
            <w:r w:rsidDel="00000000" w:rsidR="00000000" w:rsidRPr="00000000">
              <w:rPr>
                <w:rtl w:val="0"/>
              </w:rPr>
              <w:t xml:space="preserve">Ellicott = 9.3 mi</w:t>
            </w:r>
          </w:p>
          <w:p w:rsidR="00000000" w:rsidDel="00000000" w:rsidP="00000000" w:rsidRDefault="00000000" w:rsidRPr="00000000" w14:paraId="000000AC">
            <w:pPr>
              <w:widowControl w:val="0"/>
              <w:spacing w:line="240" w:lineRule="auto"/>
              <w:rPr/>
            </w:pPr>
            <w:r w:rsidDel="00000000" w:rsidR="00000000" w:rsidRPr="00000000">
              <w:rPr>
                <w:rtl w:val="0"/>
              </w:rPr>
              <w:t xml:space="preserve">Elkridge = 7.5 mi</w:t>
            </w:r>
          </w:p>
          <w:p w:rsidR="00000000" w:rsidDel="00000000" w:rsidP="00000000" w:rsidRDefault="00000000" w:rsidRPr="00000000" w14:paraId="000000AD">
            <w:pPr>
              <w:widowControl w:val="0"/>
              <w:spacing w:line="240" w:lineRule="auto"/>
              <w:rPr/>
            </w:pPr>
            <w:r w:rsidDel="00000000" w:rsidR="00000000" w:rsidRPr="00000000">
              <w:rPr>
                <w:rtl w:val="0"/>
              </w:rPr>
              <w:t xml:space="preserve">Assume: </w:t>
            </w:r>
          </w:p>
          <w:p w:rsidR="00000000" w:rsidDel="00000000" w:rsidP="00000000" w:rsidRDefault="00000000" w:rsidRPr="00000000" w14:paraId="000000AE">
            <w:pPr>
              <w:widowControl w:val="0"/>
              <w:spacing w:line="240" w:lineRule="auto"/>
              <w:rPr/>
            </w:pPr>
            <w:r w:rsidDel="00000000" w:rsidR="00000000" w:rsidRPr="00000000">
              <w:rPr>
                <w:rtl w:val="0"/>
              </w:rPr>
              <w:t xml:space="preserve">Student goes to campus 5x a week, roundtrip = 20x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Anywhere between</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$33.108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$75.0448</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(680mi / 300mi = 2.267 * $33.108)</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depending on where you live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accounting for leisure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Transportation (if no car)</w:t>
            </w:r>
          </w:p>
          <w:p w:rsidR="00000000" w:rsidDel="00000000" w:rsidP="00000000" w:rsidRDefault="00000000" w:rsidRPr="00000000" w14:paraId="000000BD">
            <w:pPr>
              <w:widowControl w:val="0"/>
              <w:spacing w:line="240" w:lineRule="auto"/>
              <w:rPr/>
            </w:pPr>
            <w:r w:rsidDel="00000000" w:rsidR="00000000" w:rsidRPr="00000000">
              <w:rPr>
                <w:rtl w:val="0"/>
              </w:rPr>
              <w:t xml:space="preserve">UMBC transit (unavailable until 5/20/21)</w:t>
            </w:r>
          </w:p>
          <w:p w:rsidR="00000000" w:rsidDel="00000000" w:rsidP="00000000" w:rsidRDefault="00000000" w:rsidRPr="00000000" w14:paraId="000000BE">
            <w:pPr>
              <w:widowControl w:val="0"/>
              <w:spacing w:line="240" w:lineRule="auto"/>
              <w:rPr/>
            </w:pPr>
            <w:hyperlink r:id="rId12">
              <w:r w:rsidDel="00000000" w:rsidR="00000000" w:rsidRPr="00000000">
                <w:rPr>
                  <w:color w:val="1155cc"/>
                  <w:u w:val="single"/>
                  <w:rtl w:val="0"/>
                </w:rPr>
                <w:t xml:space="preserve">All Access College Transit Pass</w:t>
              </w:r>
            </w:hyperlink>
            <w:r w:rsidDel="00000000" w:rsidR="00000000" w:rsidRPr="00000000">
              <w:rPr>
                <w:rtl w:val="0"/>
              </w:rPr>
            </w:r>
          </w:p>
          <w:p w:rsidR="00000000" w:rsidDel="00000000" w:rsidP="00000000" w:rsidRDefault="00000000" w:rsidRPr="00000000" w14:paraId="000000BF">
            <w:pPr>
              <w:widowControl w:val="0"/>
              <w:spacing w:line="240" w:lineRule="auto"/>
              <w:rPr/>
            </w:pPr>
            <w:hyperlink r:id="rId13">
              <w:r w:rsidDel="00000000" w:rsidR="00000000" w:rsidRPr="00000000">
                <w:rPr>
                  <w:color w:val="1155cc"/>
                  <w:u w:val="single"/>
                  <w:rtl w:val="0"/>
                </w:rPr>
                <w:t xml:space="preserve">UMBC ZipCar</w:t>
              </w:r>
            </w:hyperlink>
            <w:r w:rsidDel="00000000" w:rsidR="00000000" w:rsidRPr="00000000">
              <w:rPr>
                <w:rtl w:val="0"/>
              </w:rPr>
              <w:t xml:space="preserve"> (unavailable until Spring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Free</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$52.90</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Internet -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$30 -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 - mint 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$15 -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
              <w:r w:rsidDel="00000000" w:rsidR="00000000" w:rsidRPr="00000000">
                <w:rPr>
                  <w:color w:val="1155cc"/>
                  <w:u w:val="single"/>
                  <w:rtl w:val="0"/>
                </w:rPr>
                <w:t xml:space="preserve">Groceries</w:t>
              </w:r>
            </w:hyperlink>
            <w:r w:rsidDel="00000000" w:rsidR="00000000" w:rsidRPr="00000000">
              <w:rPr>
                <w:rtl w:val="0"/>
              </w:rPr>
              <w:t xml:space="preserve"> (varies from location to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Subscription Services</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Netflix - Basic</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Spotify Premium Student + Hulu Plan</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Amazon Prime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$8.99</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$4.99</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$6.49 (OR $59/year)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2.2 Variable Expenses</w:t>
      </w:r>
    </w:p>
    <w:p w:rsidR="00000000" w:rsidDel="00000000" w:rsidP="00000000" w:rsidRDefault="00000000" w:rsidRPr="00000000" w14:paraId="000000D9">
      <w:pPr>
        <w:rPr/>
      </w:pPr>
      <w:r w:rsidDel="00000000" w:rsidR="00000000" w:rsidRPr="00000000">
        <w:rPr>
          <w:rtl w:val="0"/>
        </w:rPr>
        <w:t xml:space="preserve">They are usually subject to change depending on how much you spend. This section will be skipped.</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2.3 Secondary Expenses</w:t>
      </w:r>
    </w:p>
    <w:p w:rsidR="00000000" w:rsidDel="00000000" w:rsidP="00000000" w:rsidRDefault="00000000" w:rsidRPr="00000000" w14:paraId="000000DC">
      <w:pPr>
        <w:rPr/>
      </w:pPr>
      <w:r w:rsidDel="00000000" w:rsidR="00000000" w:rsidRPr="00000000">
        <w:rPr>
          <w:rtl w:val="0"/>
        </w:rPr>
        <w:t xml:space="preserve">These include leisure expenditures and unnecessary expenses. It’s always nice to treat yoself!</w:t>
      </w:r>
    </w:p>
    <w:p w:rsidR="00000000" w:rsidDel="00000000" w:rsidP="00000000" w:rsidRDefault="00000000" w:rsidRPr="00000000" w14:paraId="000000DD">
      <w:pPr>
        <w:numPr>
          <w:ilvl w:val="0"/>
          <w:numId w:val="4"/>
        </w:numPr>
        <w:ind w:left="720" w:hanging="360"/>
        <w:rPr>
          <w:u w:val="none"/>
        </w:rPr>
      </w:pPr>
      <w:r w:rsidDel="00000000" w:rsidR="00000000" w:rsidRPr="00000000">
        <w:rPr>
          <w:rtl w:val="0"/>
        </w:rPr>
        <w:t xml:space="preserve">Restaurants/food (going out to eat)</w:t>
      </w:r>
    </w:p>
    <w:p w:rsidR="00000000" w:rsidDel="00000000" w:rsidP="00000000" w:rsidRDefault="00000000" w:rsidRPr="00000000" w14:paraId="000000DE">
      <w:pPr>
        <w:numPr>
          <w:ilvl w:val="0"/>
          <w:numId w:val="4"/>
        </w:numPr>
        <w:ind w:left="720" w:hanging="360"/>
        <w:rPr>
          <w:u w:val="none"/>
        </w:rPr>
      </w:pPr>
      <w:r w:rsidDel="00000000" w:rsidR="00000000" w:rsidRPr="00000000">
        <w:rPr>
          <w:rtl w:val="0"/>
        </w:rPr>
        <w:t xml:space="preserve">Clothes and shoes</w:t>
      </w:r>
    </w:p>
    <w:p w:rsidR="00000000" w:rsidDel="00000000" w:rsidP="00000000" w:rsidRDefault="00000000" w:rsidRPr="00000000" w14:paraId="000000DF">
      <w:pPr>
        <w:numPr>
          <w:ilvl w:val="0"/>
          <w:numId w:val="4"/>
        </w:numPr>
        <w:ind w:left="720" w:hanging="360"/>
        <w:rPr>
          <w:u w:val="none"/>
        </w:rPr>
      </w:pPr>
      <w:r w:rsidDel="00000000" w:rsidR="00000000" w:rsidRPr="00000000">
        <w:rPr>
          <w:rtl w:val="0"/>
        </w:rPr>
        <w:t xml:space="preserve">Personal care items</w:t>
      </w:r>
    </w:p>
    <w:p w:rsidR="00000000" w:rsidDel="00000000" w:rsidP="00000000" w:rsidRDefault="00000000" w:rsidRPr="00000000" w14:paraId="000000E0">
      <w:pPr>
        <w:numPr>
          <w:ilvl w:val="0"/>
          <w:numId w:val="4"/>
        </w:numPr>
        <w:ind w:left="720" w:hanging="360"/>
        <w:rPr>
          <w:u w:val="none"/>
        </w:rPr>
      </w:pPr>
      <w:r w:rsidDel="00000000" w:rsidR="00000000" w:rsidRPr="00000000">
        <w:rPr>
          <w:rtl w:val="0"/>
        </w:rPr>
        <w:t xml:space="preserve">Salon services</w:t>
      </w:r>
    </w:p>
    <w:p w:rsidR="00000000" w:rsidDel="00000000" w:rsidP="00000000" w:rsidRDefault="00000000" w:rsidRPr="00000000" w14:paraId="000000E1">
      <w:pPr>
        <w:numPr>
          <w:ilvl w:val="0"/>
          <w:numId w:val="4"/>
        </w:numPr>
        <w:ind w:left="720" w:hanging="360"/>
        <w:rPr>
          <w:u w:val="none"/>
        </w:rPr>
      </w:pPr>
      <w:r w:rsidDel="00000000" w:rsidR="00000000" w:rsidRPr="00000000">
        <w:rPr>
          <w:rtl w:val="0"/>
        </w:rPr>
        <w:t xml:space="preserve">Hobbies or recreational activities</w:t>
      </w:r>
    </w:p>
    <w:p w:rsidR="00000000" w:rsidDel="00000000" w:rsidP="00000000" w:rsidRDefault="00000000" w:rsidRPr="00000000" w14:paraId="000000E2">
      <w:pPr>
        <w:numPr>
          <w:ilvl w:val="0"/>
          <w:numId w:val="4"/>
        </w:numPr>
        <w:ind w:left="720" w:hanging="360"/>
        <w:rPr>
          <w:u w:val="none"/>
        </w:rPr>
      </w:pPr>
      <w:r w:rsidDel="00000000" w:rsidR="00000000" w:rsidRPr="00000000">
        <w:rPr>
          <w:rtl w:val="0"/>
        </w:rPr>
        <w:t xml:space="preserve">Entertainment</w:t>
      </w:r>
    </w:p>
    <w:p w:rsidR="00000000" w:rsidDel="00000000" w:rsidP="00000000" w:rsidRDefault="00000000" w:rsidRPr="00000000" w14:paraId="000000E3">
      <w:pPr>
        <w:rPr/>
      </w:pPr>
      <w:r w:rsidDel="00000000" w:rsidR="00000000" w:rsidRPr="00000000">
        <w:rPr>
          <w:rtl w:val="0"/>
        </w:rPr>
        <w:t xml:space="preserve">I would recommend having a rough idea of your income minus total expenses for the month then taking 10% or 20% of your paycheck and putting it into a savings account. Then the amount leftover can be used for secondary expenses. I also typically save calculating secondary expenses for last. </w:t>
      </w:r>
    </w:p>
    <w:p w:rsidR="00000000" w:rsidDel="00000000" w:rsidP="00000000" w:rsidRDefault="00000000" w:rsidRPr="00000000" w14:paraId="000000E4">
      <w:pPr>
        <w:rPr/>
      </w:pPr>
      <w:r w:rsidDel="00000000" w:rsidR="00000000" w:rsidRPr="00000000">
        <w:rPr>
          <w:rtl w:val="0"/>
        </w:rPr>
      </w:r>
    </w:p>
    <w:bookmarkStart w:colFirst="0" w:colLast="0" w:name="dbsn14o0e6r5" w:id="2"/>
    <w:bookmarkEnd w:id="2"/>
    <w:p w:rsidR="00000000" w:rsidDel="00000000" w:rsidP="00000000" w:rsidRDefault="00000000" w:rsidRPr="00000000" w14:paraId="000000E5">
      <w:pPr>
        <w:rPr/>
      </w:pPr>
      <w:r w:rsidDel="00000000" w:rsidR="00000000" w:rsidRPr="00000000">
        <w:rPr>
          <w:rtl w:val="0"/>
        </w:rPr>
        <w:t xml:space="preserve">3. FINANCIAL AID</w:t>
      </w:r>
    </w:p>
    <w:p w:rsidR="00000000" w:rsidDel="00000000" w:rsidP="00000000" w:rsidRDefault="00000000" w:rsidRPr="00000000" w14:paraId="000000E6">
      <w:pPr>
        <w:rPr/>
      </w:pPr>
      <w:r w:rsidDel="00000000" w:rsidR="00000000" w:rsidRPr="00000000">
        <w:rPr>
          <w:rtl w:val="0"/>
        </w:rPr>
        <w:t xml:space="preserve">It’s also important to take financial aid into consideration. This can be in the form of </w:t>
      </w:r>
    </w:p>
    <w:p w:rsidR="00000000" w:rsidDel="00000000" w:rsidP="00000000" w:rsidRDefault="00000000" w:rsidRPr="00000000" w14:paraId="000000E7">
      <w:pPr>
        <w:numPr>
          <w:ilvl w:val="0"/>
          <w:numId w:val="5"/>
        </w:numPr>
        <w:ind w:left="720" w:hanging="360"/>
        <w:rPr>
          <w:u w:val="none"/>
        </w:rPr>
      </w:pPr>
      <w:r w:rsidDel="00000000" w:rsidR="00000000" w:rsidRPr="00000000">
        <w:rPr>
          <w:rtl w:val="0"/>
        </w:rPr>
        <w:t xml:space="preserve">Scholarships (by semester/year)</w:t>
      </w:r>
    </w:p>
    <w:p w:rsidR="00000000" w:rsidDel="00000000" w:rsidP="00000000" w:rsidRDefault="00000000" w:rsidRPr="00000000" w14:paraId="000000E8">
      <w:pPr>
        <w:numPr>
          <w:ilvl w:val="0"/>
          <w:numId w:val="5"/>
        </w:numPr>
        <w:ind w:left="720" w:hanging="360"/>
        <w:rPr>
          <w:u w:val="none"/>
        </w:rPr>
      </w:pPr>
      <w:r w:rsidDel="00000000" w:rsidR="00000000" w:rsidRPr="00000000">
        <w:rPr>
          <w:rtl w:val="0"/>
        </w:rPr>
        <w:t xml:space="preserve">Loans (by semester/year)</w:t>
      </w:r>
    </w:p>
    <w:p w:rsidR="00000000" w:rsidDel="00000000" w:rsidP="00000000" w:rsidRDefault="00000000" w:rsidRPr="00000000" w14:paraId="000000E9">
      <w:pPr>
        <w:numPr>
          <w:ilvl w:val="0"/>
          <w:numId w:val="5"/>
        </w:numPr>
        <w:ind w:left="720" w:hanging="360"/>
        <w:rPr>
          <w:u w:val="none"/>
        </w:rPr>
      </w:pPr>
      <w:r w:rsidDel="00000000" w:rsidR="00000000" w:rsidRPr="00000000">
        <w:rPr>
          <w:rtl w:val="0"/>
        </w:rPr>
        <w:t xml:space="preserve">Grants (by semester/year)</w:t>
      </w:r>
    </w:p>
    <w:p w:rsidR="00000000" w:rsidDel="00000000" w:rsidP="00000000" w:rsidRDefault="00000000" w:rsidRPr="00000000" w14:paraId="000000EA">
      <w:pPr>
        <w:numPr>
          <w:ilvl w:val="0"/>
          <w:numId w:val="5"/>
        </w:numPr>
        <w:ind w:left="720" w:hanging="360"/>
        <w:rPr>
          <w:u w:val="none"/>
        </w:rPr>
      </w:pPr>
      <w:r w:rsidDel="00000000" w:rsidR="00000000" w:rsidRPr="00000000">
        <w:rPr>
          <w:rtl w:val="0"/>
        </w:rPr>
        <w:t xml:space="preserve">Parental Support (weekly/biweekly/monthly)</w:t>
      </w:r>
    </w:p>
    <w:p w:rsidR="00000000" w:rsidDel="00000000" w:rsidP="00000000" w:rsidRDefault="00000000" w:rsidRPr="00000000" w14:paraId="000000EB">
      <w:pPr>
        <w:rPr/>
      </w:pPr>
      <w:r w:rsidDel="00000000" w:rsidR="00000000" w:rsidRPr="00000000">
        <w:rPr>
          <w:rtl w:val="0"/>
        </w:rPr>
      </w:r>
    </w:p>
    <w:bookmarkStart w:colFirst="0" w:colLast="0" w:name="wo4wrbsupd1n" w:id="3"/>
    <w:bookmarkEnd w:id="3"/>
    <w:p w:rsidR="00000000" w:rsidDel="00000000" w:rsidP="00000000" w:rsidRDefault="00000000" w:rsidRPr="00000000" w14:paraId="000000EC">
      <w:pPr>
        <w:rPr/>
      </w:pPr>
      <w:r w:rsidDel="00000000" w:rsidR="00000000" w:rsidRPr="00000000">
        <w:rPr>
          <w:rtl w:val="0"/>
        </w:rPr>
        <w:t xml:space="preserve">4. INCOME</w:t>
      </w:r>
    </w:p>
    <w:p w:rsidR="00000000" w:rsidDel="00000000" w:rsidP="00000000" w:rsidRDefault="00000000" w:rsidRPr="00000000" w14:paraId="000000ED">
      <w:pPr>
        <w:rPr/>
      </w:pPr>
      <w:r w:rsidDel="00000000" w:rsidR="00000000" w:rsidRPr="00000000">
        <w:rPr>
          <w:rtl w:val="0"/>
        </w:rPr>
        <w:t xml:space="preserve">Any income made. It will usually be in the form of biweekly paychecks. Passive income should also be noted however, if the difference is not largely noticeable, I would recommend keeping it in your savings account. </w:t>
      </w:r>
    </w:p>
    <w:p w:rsidR="00000000" w:rsidDel="00000000" w:rsidP="00000000" w:rsidRDefault="00000000" w:rsidRPr="00000000" w14:paraId="000000EE">
      <w:pPr>
        <w:rPr/>
      </w:pPr>
      <w:r w:rsidDel="00000000" w:rsidR="00000000" w:rsidRPr="00000000">
        <w:rPr>
          <w:rtl w:val="0"/>
        </w:rPr>
        <w:t xml:space="preserve">Graduate students in the Psychology department are also able to sign 9 month contracts (standard) for employment but this may be extended to 12 months (summer funding, international students) if additional funding is needed. </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tbl>
      <w:tblPr>
        <w:tblStyle w:val="Table4"/>
        <w:tblW w:w="9375.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144927536232"/>
        <w:gridCol w:w="1594.2028985507247"/>
        <w:gridCol w:w="1856.8840579710147"/>
        <w:gridCol w:w="1856.8840579710147"/>
        <w:gridCol w:w="1856.8840579710147"/>
        <w:tblGridChange w:id="0">
          <w:tblGrid>
            <w:gridCol w:w="2210.144927536232"/>
            <w:gridCol w:w="1594.2028985507247"/>
            <w:gridCol w:w="1856.8840579710147"/>
            <w:gridCol w:w="1856.8840579710147"/>
            <w:gridCol w:w="1856.8840579710147"/>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Stipend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Bi-weekly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University Fees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9-month contract</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summer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rPr/>
            </w:pPr>
            <w:r w:rsidDel="00000000" w:rsidR="00000000" w:rsidRPr="00000000">
              <w:rPr>
                <w:rtl w:val="0"/>
              </w:rPr>
              <w:t xml:space="preserve">$20,300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rPr/>
            </w:pPr>
            <w:r w:rsidDel="00000000" w:rsidR="00000000" w:rsidRPr="00000000">
              <w:rPr>
                <w:rtl w:val="0"/>
              </w:rPr>
              <w:t xml:space="preserve">$922.73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rPr/>
            </w:pPr>
            <w:r w:rsidDel="00000000" w:rsidR="00000000" w:rsidRPr="00000000">
              <w:rPr>
                <w:rtl w:val="0"/>
              </w:rPr>
              <w:t xml:space="preserve">Covered by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rPr/>
            </w:pPr>
            <w:r w:rsidDel="00000000" w:rsidR="00000000" w:rsidRPr="00000000">
              <w:rPr>
                <w:rtl w:val="0"/>
              </w:rPr>
              <w:t xml:space="preserve">Covered for first 3 years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12-month contract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rPr/>
            </w:pPr>
            <w:r w:rsidDel="00000000" w:rsidR="00000000" w:rsidRPr="00000000">
              <w:rPr>
                <w:rtl w:val="0"/>
              </w:rPr>
              <w:t xml:space="preserve">$23,990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rPr/>
            </w:pPr>
            <w:r w:rsidDel="00000000" w:rsidR="00000000" w:rsidRPr="00000000">
              <w:rPr>
                <w:rtl w:val="0"/>
              </w:rPr>
              <w:t xml:space="preserve">$922.69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rPr/>
            </w:pPr>
            <w:r w:rsidDel="00000000" w:rsidR="00000000" w:rsidRPr="00000000">
              <w:rPr>
                <w:rtl w:val="0"/>
              </w:rPr>
              <w:t xml:space="preserve">Covered by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rPr/>
            </w:pPr>
            <w:r w:rsidDel="00000000" w:rsidR="00000000" w:rsidRPr="00000000">
              <w:rPr>
                <w:rtl w:val="0"/>
              </w:rPr>
              <w:t xml:space="preserve">Covered for first 3 years</w:t>
            </w:r>
          </w:p>
        </w:tc>
      </w:tr>
    </w:tbl>
    <w:p w:rsidR="00000000" w:rsidDel="00000000" w:rsidP="00000000" w:rsidRDefault="00000000" w:rsidRPr="00000000" w14:paraId="00000105">
      <w:pPr>
        <w:rPr/>
      </w:pPr>
      <w:r w:rsidDel="00000000" w:rsidR="00000000" w:rsidRPr="00000000">
        <w:rPr>
          <w:rtl w:val="0"/>
        </w:rPr>
      </w:r>
    </w:p>
    <w:bookmarkStart w:colFirst="0" w:colLast="0" w:name="nu3wfvj3nnwa" w:id="4"/>
    <w:bookmarkEnd w:id="4"/>
    <w:p w:rsidR="00000000" w:rsidDel="00000000" w:rsidP="00000000" w:rsidRDefault="00000000" w:rsidRPr="00000000" w14:paraId="00000106">
      <w:pPr>
        <w:rPr/>
      </w:pPr>
      <w:r w:rsidDel="00000000" w:rsidR="00000000" w:rsidRPr="00000000">
        <w:rPr>
          <w:rtl w:val="0"/>
        </w:rPr>
        <w:t xml:space="preserve">5. SAVINGS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Savings - Emergency Fund</w:t>
      </w:r>
    </w:p>
    <w:p w:rsidR="00000000" w:rsidDel="00000000" w:rsidP="00000000" w:rsidRDefault="00000000" w:rsidRPr="00000000" w14:paraId="00000109">
      <w:pPr>
        <w:rPr/>
      </w:pPr>
      <w:r w:rsidDel="00000000" w:rsidR="00000000" w:rsidRPr="00000000">
        <w:rPr>
          <w:rtl w:val="0"/>
        </w:rPr>
        <w:t xml:space="preserve">Here, I recommend a standard savings account for long-term investing and an emergency savings account/fund. The latter should have a minimum of $100 in it to cover small expenses but aiming for $500 is ideal.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I highly suggest implementing </w:t>
      </w:r>
      <w:hyperlink r:id="rId15">
        <w:r w:rsidDel="00000000" w:rsidR="00000000" w:rsidRPr="00000000">
          <w:rPr>
            <w:color w:val="1155cc"/>
            <w:u w:val="single"/>
            <w:rtl w:val="0"/>
          </w:rPr>
          <w:t xml:space="preserve">the 50 30 20 Rule</w:t>
        </w:r>
      </w:hyperlink>
      <w:r w:rsidDel="00000000" w:rsidR="00000000" w:rsidRPr="00000000">
        <w:rPr>
          <w:rtl w:val="0"/>
        </w:rPr>
        <w:t xml:space="preserve"> for guidance on personal finance. </w:t>
      </w:r>
    </w:p>
    <w:p w:rsidR="00000000" w:rsidDel="00000000" w:rsidP="00000000" w:rsidRDefault="00000000" w:rsidRPr="00000000" w14:paraId="0000010C">
      <w:pPr>
        <w:rPr/>
      </w:pPr>
      <w:r w:rsidDel="00000000" w:rsidR="00000000" w:rsidRPr="00000000">
        <w:rPr>
          <w:rtl w:val="0"/>
        </w:rPr>
        <w:t xml:space="preserve">This is where 20% of your income goes towards your savings account, 50% towards your necessities like fixed payments, and 30% to discretionary (non-essential) items. This may not be feasible for a graduate student but it is a good rule of thumb for tracking your spending and finances.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Student Discounts</w:t>
      </w:r>
    </w:p>
    <w:p w:rsidR="00000000" w:rsidDel="00000000" w:rsidP="00000000" w:rsidRDefault="00000000" w:rsidRPr="00000000" w14:paraId="0000010F">
      <w:pPr>
        <w:rPr/>
      </w:pPr>
      <w:r w:rsidDel="00000000" w:rsidR="00000000" w:rsidRPr="00000000">
        <w:rPr>
          <w:rtl w:val="0"/>
        </w:rPr>
        <w:t xml:space="preserve">There are many discounts available for students online. Personally, I have used </w:t>
      </w:r>
      <w:hyperlink r:id="rId16">
        <w:r w:rsidDel="00000000" w:rsidR="00000000" w:rsidRPr="00000000">
          <w:rPr>
            <w:color w:val="1155cc"/>
            <w:u w:val="single"/>
            <w:rtl w:val="0"/>
          </w:rPr>
          <w:t xml:space="preserve">https://www.myunidays.com/</w:t>
        </w:r>
      </w:hyperlink>
      <w:r w:rsidDel="00000000" w:rsidR="00000000" w:rsidRPr="00000000">
        <w:rPr>
          <w:rtl w:val="0"/>
        </w:rPr>
        <w:t xml:space="preserve"> a lot for netflix and other applications/subscriptions that require students to verify their email address. As long as you have your general student information and a university email account, you will be able to access many of their rewards and benefits. </w:t>
      </w:r>
    </w:p>
    <w:p w:rsidR="00000000" w:rsidDel="00000000" w:rsidP="00000000" w:rsidRDefault="00000000" w:rsidRPr="00000000" w14:paraId="00000110">
      <w:pPr>
        <w:rPr/>
      </w:pPr>
      <w:r w:rsidDel="00000000" w:rsidR="00000000" w:rsidRPr="00000000">
        <w:rPr>
          <w:rtl w:val="0"/>
        </w:rPr>
        <w:t xml:space="preserve">Other brick and mortar stores also offer student discounts if you just ask! (Vineyard vines have student discounts, AMC theaters, etc.) All you have to do is show them your student ID. </w:t>
      </w:r>
    </w:p>
    <w:p w:rsidR="00000000" w:rsidDel="00000000" w:rsidP="00000000" w:rsidRDefault="00000000" w:rsidRPr="00000000" w14:paraId="00000111">
      <w:pPr>
        <w:rPr/>
      </w:pPr>
      <w:r w:rsidDel="00000000" w:rsidR="00000000" w:rsidRPr="00000000">
        <w:rPr>
          <w:rtl w:val="0"/>
        </w:rPr>
        <w:t xml:space="preserve">Other membership programs include </w:t>
      </w:r>
      <w:hyperlink r:id="rId17">
        <w:r w:rsidDel="00000000" w:rsidR="00000000" w:rsidRPr="00000000">
          <w:rPr>
            <w:color w:val="1155cc"/>
            <w:u w:val="single"/>
            <w:rtl w:val="0"/>
          </w:rPr>
          <w:t xml:space="preserve">https://www.studentbeans.com/us</w:t>
        </w:r>
      </w:hyperlink>
      <w:r w:rsidDel="00000000" w:rsidR="00000000" w:rsidRPr="00000000">
        <w:rPr>
          <w:rtl w:val="0"/>
        </w:rPr>
        <w:t xml:space="preserve"> and </w:t>
      </w:r>
      <w:hyperlink r:id="rId18">
        <w:r w:rsidDel="00000000" w:rsidR="00000000" w:rsidRPr="00000000">
          <w:rPr>
            <w:color w:val="1155cc"/>
            <w:u w:val="single"/>
            <w:rtl w:val="0"/>
          </w:rPr>
          <w:t xml:space="preserve">http://www.isic.org/</w:t>
        </w:r>
      </w:hyperlink>
      <w:r w:rsidDel="00000000" w:rsidR="00000000" w:rsidRPr="00000000">
        <w:rPr>
          <w:rtl w:val="0"/>
        </w:rPr>
        <w:t xml:space="preserve"> however I have not used these personally.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Some popular student discounts and freebies are</w:t>
      </w:r>
    </w:p>
    <w:p w:rsidR="00000000" w:rsidDel="00000000" w:rsidP="00000000" w:rsidRDefault="00000000" w:rsidRPr="00000000" w14:paraId="00000114">
      <w:pPr>
        <w:rPr/>
      </w:pPr>
      <w:r w:rsidDel="00000000" w:rsidR="00000000" w:rsidRPr="00000000">
        <w:rPr>
          <w:rtl w:val="0"/>
        </w:rPr>
        <w:t xml:space="preserve">Subscriptions: apple music ($4.99 per month), youtube premium ($6.99 per month), spotify student with Hulu and Showtime ($4.99 per month)</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Some free applications to help you find the best deals:</w:t>
      </w:r>
    </w:p>
    <w:p w:rsidR="00000000" w:rsidDel="00000000" w:rsidP="00000000" w:rsidRDefault="00000000" w:rsidRPr="00000000" w14:paraId="00000117">
      <w:pPr>
        <w:numPr>
          <w:ilvl w:val="0"/>
          <w:numId w:val="2"/>
        </w:numPr>
        <w:ind w:left="720" w:hanging="360"/>
        <w:rPr>
          <w:u w:val="none"/>
        </w:rPr>
      </w:pPr>
      <w:hyperlink r:id="rId19">
        <w:r w:rsidDel="00000000" w:rsidR="00000000" w:rsidRPr="00000000">
          <w:rPr>
            <w:color w:val="1155cc"/>
            <w:u w:val="single"/>
            <w:rtl w:val="0"/>
          </w:rPr>
          <w:t xml:space="preserve">https://www.joinhoney.com/</w:t>
        </w:r>
      </w:hyperlink>
      <w:r w:rsidDel="00000000" w:rsidR="00000000" w:rsidRPr="00000000">
        <w:rPr>
          <w:rtl w:val="0"/>
        </w:rPr>
        <w:t xml:space="preserve"> </w:t>
      </w:r>
    </w:p>
    <w:p w:rsidR="00000000" w:rsidDel="00000000" w:rsidP="00000000" w:rsidRDefault="00000000" w:rsidRPr="00000000" w14:paraId="00000118">
      <w:pPr>
        <w:numPr>
          <w:ilvl w:val="0"/>
          <w:numId w:val="2"/>
        </w:numPr>
        <w:ind w:left="720" w:hanging="360"/>
        <w:rPr>
          <w:u w:val="none"/>
        </w:rPr>
      </w:pPr>
      <w:hyperlink r:id="rId20">
        <w:r w:rsidDel="00000000" w:rsidR="00000000" w:rsidRPr="00000000">
          <w:rPr>
            <w:color w:val="1155cc"/>
            <w:u w:val="single"/>
            <w:rtl w:val="0"/>
          </w:rPr>
          <w:t xml:space="preserve">https://www.retailmenot.com/</w:t>
        </w:r>
      </w:hyperlink>
      <w:r w:rsidDel="00000000" w:rsidR="00000000" w:rsidRPr="00000000">
        <w:rPr>
          <w:rtl w:val="0"/>
        </w:rPr>
        <w:t xml:space="preserve"> </w:t>
      </w:r>
    </w:p>
    <w:p w:rsidR="00000000" w:rsidDel="00000000" w:rsidP="00000000" w:rsidRDefault="00000000" w:rsidRPr="00000000" w14:paraId="00000119">
      <w:pPr>
        <w:numPr>
          <w:ilvl w:val="0"/>
          <w:numId w:val="2"/>
        </w:numPr>
        <w:ind w:left="720" w:hanging="360"/>
        <w:rPr>
          <w:u w:val="none"/>
        </w:rPr>
      </w:pPr>
      <w:hyperlink r:id="rId21">
        <w:r w:rsidDel="00000000" w:rsidR="00000000" w:rsidRPr="00000000">
          <w:rPr>
            <w:color w:val="1155cc"/>
            <w:u w:val="single"/>
            <w:rtl w:val="0"/>
          </w:rPr>
          <w:t xml:space="preserve">https://www.slugbooks.com/</w:t>
        </w:r>
      </w:hyperlink>
      <w:r w:rsidDel="00000000" w:rsidR="00000000" w:rsidRPr="00000000">
        <w:rPr>
          <w:rtl w:val="0"/>
        </w:rPr>
        <w:t xml:space="preserv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Rewards and Benefits of Building Credit</w:t>
      </w:r>
    </w:p>
    <w:p w:rsidR="00000000" w:rsidDel="00000000" w:rsidP="00000000" w:rsidRDefault="00000000" w:rsidRPr="00000000" w14:paraId="0000011C">
      <w:pPr>
        <w:rPr/>
      </w:pPr>
      <w:r w:rsidDel="00000000" w:rsidR="00000000" w:rsidRPr="00000000">
        <w:rPr>
          <w:rtl w:val="0"/>
        </w:rPr>
        <w:t xml:space="preserve">Best credit cards for college students:</w:t>
      </w:r>
    </w:p>
    <w:p w:rsidR="00000000" w:rsidDel="00000000" w:rsidP="00000000" w:rsidRDefault="00000000" w:rsidRPr="00000000" w14:paraId="0000011D">
      <w:pPr>
        <w:rPr/>
      </w:pPr>
      <w:r w:rsidDel="00000000" w:rsidR="00000000" w:rsidRPr="00000000">
        <w:rPr>
          <w:rtl w:val="0"/>
        </w:rPr>
        <w:t xml:space="preserve">Discover Student IT</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Long-term Investments</w:t>
      </w:r>
    </w:p>
    <w:p w:rsidR="00000000" w:rsidDel="00000000" w:rsidP="00000000" w:rsidRDefault="00000000" w:rsidRPr="00000000" w14:paraId="00000120">
      <w:pPr>
        <w:rPr/>
      </w:pPr>
      <w:r w:rsidDel="00000000" w:rsidR="00000000" w:rsidRPr="00000000">
        <w:rPr>
          <w:rtl w:val="0"/>
        </w:rPr>
        <w:t xml:space="preserve">(This is probably the least important aspect of this guide)</w:t>
      </w:r>
    </w:p>
    <w:p w:rsidR="00000000" w:rsidDel="00000000" w:rsidP="00000000" w:rsidRDefault="00000000" w:rsidRPr="00000000" w14:paraId="00000121">
      <w:pPr>
        <w:rPr/>
      </w:pPr>
      <w:r w:rsidDel="00000000" w:rsidR="00000000" w:rsidRPr="00000000">
        <w:rPr>
          <w:rtl w:val="0"/>
        </w:rPr>
        <w:t xml:space="preserve">I would recommend investing with </w:t>
      </w:r>
      <w:hyperlink r:id="rId22">
        <w:r w:rsidDel="00000000" w:rsidR="00000000" w:rsidRPr="00000000">
          <w:rPr>
            <w:color w:val="1155cc"/>
            <w:u w:val="single"/>
            <w:rtl w:val="0"/>
          </w:rPr>
          <w:t xml:space="preserve">https://www.acorns.com/</w:t>
        </w:r>
      </w:hyperlink>
      <w:r w:rsidDel="00000000" w:rsidR="00000000" w:rsidRPr="00000000">
        <w:rPr>
          <w:rtl w:val="0"/>
        </w:rPr>
        <w:t xml:space="preserve">, it is a micro-investing application free for students. It works by automatically rounding up to every dollar spent. This means your change will go towards your acorns account.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Best Budgeting Apps</w:t>
      </w:r>
    </w:p>
    <w:p w:rsidR="00000000" w:rsidDel="00000000" w:rsidP="00000000" w:rsidRDefault="00000000" w:rsidRPr="00000000" w14:paraId="00000124">
      <w:pPr>
        <w:rPr/>
      </w:pPr>
      <w:r w:rsidDel="00000000" w:rsidR="00000000" w:rsidRPr="00000000">
        <w:rPr>
          <w:rtl w:val="0"/>
        </w:rPr>
        <w:t xml:space="preserve">My favorite app for personal finance is </w:t>
      </w:r>
      <w:hyperlink r:id="rId23">
        <w:r w:rsidDel="00000000" w:rsidR="00000000" w:rsidRPr="00000000">
          <w:rPr>
            <w:color w:val="1155cc"/>
            <w:u w:val="single"/>
            <w:rtl w:val="0"/>
          </w:rPr>
          <w:t xml:space="preserve">https://mint.intuit.com/</w:t>
        </w:r>
      </w:hyperlink>
      <w:r w:rsidDel="00000000" w:rsidR="00000000" w:rsidRPr="00000000">
        <w:rPr>
          <w:rtl w:val="0"/>
        </w:rPr>
        <w:t xml:space="preserve"> it gives you an overview on every account in your name including loans, credit cards, bank accounts, etc. It also breaks down how much you spend and tracks all your finances. </w:t>
      </w:r>
    </w:p>
    <w:p w:rsidR="00000000" w:rsidDel="00000000" w:rsidP="00000000" w:rsidRDefault="00000000" w:rsidRPr="00000000" w14:paraId="00000125">
      <w:pPr>
        <w:rPr/>
      </w:pPr>
      <w:r w:rsidDel="00000000" w:rsidR="00000000" w:rsidRPr="00000000">
        <w:rPr>
          <w:rtl w:val="0"/>
        </w:rPr>
      </w:r>
    </w:p>
    <w:bookmarkStart w:colFirst="0" w:colLast="0" w:name="q864hpfa7c5u" w:id="5"/>
    <w:bookmarkEnd w:id="5"/>
    <w:p w:rsidR="00000000" w:rsidDel="00000000" w:rsidP="00000000" w:rsidRDefault="00000000" w:rsidRPr="00000000" w14:paraId="00000126">
      <w:pPr>
        <w:rPr/>
      </w:pPr>
      <w:r w:rsidDel="00000000" w:rsidR="00000000" w:rsidRPr="00000000">
        <w:rPr>
          <w:rtl w:val="0"/>
        </w:rPr>
        <w:t xml:space="preserve">6. RESOURCES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6.1 Helpful Links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6.2 Tips from Other Grad Students </w:t>
      </w:r>
    </w:p>
    <w:p w:rsidR="00000000" w:rsidDel="00000000" w:rsidP="00000000" w:rsidRDefault="00000000" w:rsidRPr="00000000" w14:paraId="0000012B">
      <w:pPr>
        <w:rPr/>
      </w:pPr>
      <w:r w:rsidDel="00000000" w:rsidR="00000000" w:rsidRPr="00000000">
        <w:rPr>
          <w:rtl w:val="0"/>
        </w:rPr>
        <w:t xml:space="preserve">Will have a questionnaire or poll for graduate students to send their tips for budgeting. This may include the best areas for renting an apartment, favorite local restaurants, or best places to save on school materials.</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6.3 Funding Opportunities</w:t>
      </w:r>
    </w:p>
    <w:p w:rsidR="00000000" w:rsidDel="00000000" w:rsidP="00000000" w:rsidRDefault="00000000" w:rsidRPr="00000000" w14:paraId="0000012E">
      <w:pPr>
        <w:rPr/>
      </w:pPr>
      <w:r w:rsidDel="00000000" w:rsidR="00000000" w:rsidRPr="00000000">
        <w:rPr>
          <w:rtl w:val="0"/>
        </w:rPr>
        <w:t xml:space="preserve">Email newsletter(?) sent out to graduate students.</w:t>
      </w:r>
    </w:p>
    <w:p w:rsidR="00000000" w:rsidDel="00000000" w:rsidP="00000000" w:rsidRDefault="00000000" w:rsidRPr="00000000" w14:paraId="0000012F">
      <w:pPr>
        <w:rPr/>
      </w:pPr>
      <w:r w:rsidDel="00000000" w:rsidR="00000000" w:rsidRPr="00000000">
        <w:rPr>
          <w:rtl w:val="0"/>
        </w:rPr>
        <w:t xml:space="preserve">Possibly have a whiteboard/bulletin board &lt;div&gt; box for updated opportunities.</w:t>
      </w:r>
    </w:p>
    <w:p w:rsidR="00000000" w:rsidDel="00000000" w:rsidP="00000000" w:rsidRDefault="00000000" w:rsidRPr="00000000" w14:paraId="00000130">
      <w:pPr>
        <w:rPr/>
      </w:pPr>
      <w:r w:rsidDel="00000000" w:rsidR="00000000" w:rsidRPr="00000000">
        <w:rPr>
          <w:rtl w:val="0"/>
        </w:rPr>
      </w:r>
    </w:p>
    <w:bookmarkStart w:colFirst="0" w:colLast="0" w:name="avpkt8j9sat7" w:id="6"/>
    <w:bookmarkEnd w:id="6"/>
    <w:p w:rsidR="00000000" w:rsidDel="00000000" w:rsidP="00000000" w:rsidRDefault="00000000" w:rsidRPr="00000000" w14:paraId="00000131">
      <w:pPr>
        <w:rPr/>
      </w:pPr>
      <w:r w:rsidDel="00000000" w:rsidR="00000000" w:rsidRPr="00000000">
        <w:rPr>
          <w:rtl w:val="0"/>
        </w:rPr>
        <w:t xml:space="preserve">7. </w:t>
      </w:r>
      <w:commentRangeStart w:id="3"/>
      <w:r w:rsidDel="00000000" w:rsidR="00000000" w:rsidRPr="00000000">
        <w:rPr>
          <w:rtl w:val="0"/>
        </w:rPr>
        <w:t xml:space="preserve">SAMPLE BUDGETS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7.1 Templates</w:t>
      </w:r>
    </w:p>
    <w:p w:rsidR="00000000" w:rsidDel="00000000" w:rsidP="00000000" w:rsidRDefault="00000000" w:rsidRPr="00000000" w14:paraId="00000134">
      <w:pPr>
        <w:rPr/>
      </w:pPr>
      <w:r w:rsidDel="00000000" w:rsidR="00000000" w:rsidRPr="00000000">
        <w:rPr>
          <w:rtl w:val="0"/>
        </w:rPr>
        <w:t xml:space="preserve">In-State</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t xml:space="preserve">Budget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t xml:space="preserve">Academic Year Quarter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Academic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t xml:space="preserve">Summer Quarter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12 Month Budget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t xml:space="preserv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t xml:space="preserve">Personal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Books and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t xml:space="preserve">Campus Health Service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t xml:space="preserve">Cardinal Care Health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Total Non-Tuition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r>
          </w:p>
        </w:tc>
      </w:tr>
    </w:tbl>
    <w:p w:rsidR="00000000" w:rsidDel="00000000" w:rsidP="00000000" w:rsidRDefault="00000000" w:rsidRPr="00000000" w14:paraId="00000162">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t xml:space="preserve">Cost per Item/Day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t xml:space="preserve">Cost per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t xml:space="preserve">Cost per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t xml:space="preserve">Morning snack (3x/week)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t xml:space="preserve">Library Fines (1x/week)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Annual Costs</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Tuition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Books &amp; Supplies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r>
          </w:p>
        </w:tc>
      </w:tr>
    </w:tbl>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Monthly Costs</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t xml:space="preserve">Housing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Utilities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t xml:space="preserve">Healthcare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t xml:space="preserve">Debt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t xml:space="preserve">Groceries and Eating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t xml:space="preserve">Shopping and 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r>
    </w:tbl>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Student Budget Worksheet</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MONTHLY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YEARLY</w:t>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t xml:space="preserve">INCOME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t xml:space="preserve">Parental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t xml:space="preserve">Scholarships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t xml:space="preserve">Financial 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t xml:space="preserve">Public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t xml:space="preserve">Other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r>
          </w:p>
        </w:tc>
      </w:tr>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t xml:space="preserve">INCOME SUBTOTAL</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r>
          </w:p>
        </w:tc>
      </w:tr>
      <w:tr>
        <w:trPr>
          <w:trHeight w:val="420" w:hRule="atLeast"/>
        </w:trPr>
        <w:tc>
          <w:tcPr>
            <w:gridSpan w:val="3"/>
            <w:shd w:fill="d9d2e9"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t xml:space="preserve">EXPENSES</w:t>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pPr>
            <w:r w:rsidDel="00000000" w:rsidR="00000000" w:rsidRPr="00000000">
              <w:rPr>
                <w:rtl w:val="0"/>
              </w:rPr>
              <w:t xml:space="preserve">Tuition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t xml:space="preserve">Textbooks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t xml:space="preserve">College Fees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t xml:space="preserve">Housing (rent/mortgage)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pPr>
            <w:r w:rsidDel="00000000" w:rsidR="00000000" w:rsidRPr="00000000">
              <w:rPr>
                <w:rtl w:val="0"/>
              </w:rPr>
            </w:r>
          </w:p>
        </w:tc>
      </w:tr>
    </w:tbl>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nifer Jung" w:id="3" w:date="2021-04-15T17:46:43Z">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Save this for later</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have a downloadable excel spreadsheet available</w:t>
      </w:r>
    </w:p>
  </w:comment>
  <w:comment w:author="Jennifer Jung" w:id="1" w:date="2021-04-15T17:41:47Z">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Calculator</w:t>
      </w:r>
    </w:p>
  </w:comment>
  <w:comment w:author="Jennifer Jung" w:id="2" w:date="2021-04-15T17:37:21Z">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Baltimore city, the cost of car insurance is significantly higher (add this)</w:t>
      </w:r>
    </w:p>
  </w:comment>
  <w:comment w:author="Jennifer Jung" w:id="0" w:date="2021-04-15T17:44:43Z">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Process: emails to grad students (can overflood their inboxes but is more efficient due to the short turn around time)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retailmenot.com/" TargetMode="External"/><Relationship Id="rId11" Type="http://schemas.openxmlformats.org/officeDocument/2006/relationships/hyperlink" Target="https://www.apartmentlist.com/renter-life/estimating-apartment-utilities-cost" TargetMode="External"/><Relationship Id="rId22" Type="http://schemas.openxmlformats.org/officeDocument/2006/relationships/hyperlink" Target="https://www.acorns.com/" TargetMode="External"/><Relationship Id="rId10" Type="http://schemas.openxmlformats.org/officeDocument/2006/relationships/hyperlink" Target="https://www.bestplaces.net/cost_of_living/city/maryland/ellicott_city" TargetMode="External"/><Relationship Id="rId21" Type="http://schemas.openxmlformats.org/officeDocument/2006/relationships/hyperlink" Target="https://www.slugbooks.com/" TargetMode="External"/><Relationship Id="rId13" Type="http://schemas.openxmlformats.org/officeDocument/2006/relationships/hyperlink" Target="https://www.zipcar.com/universities/pricing?affiliate_id=468456146&amp;uni_name=University%20of%20Maryland%2C%20Baltimore%20County" TargetMode="External"/><Relationship Id="rId12" Type="http://schemas.openxmlformats.org/officeDocument/2006/relationships/hyperlink" Target="https://www.mta.maryland.gov/all-access-college-transit-pass" TargetMode="External"/><Relationship Id="rId23" Type="http://schemas.openxmlformats.org/officeDocument/2006/relationships/hyperlink" Target="https://mint.intuit.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psychology.umbc.edu/files/2019/05/2-ABA-Handbook-Abbreviated.pdf" TargetMode="External"/><Relationship Id="rId15" Type="http://schemas.openxmlformats.org/officeDocument/2006/relationships/hyperlink" Target="https://www.tiaa.org/public/learn/personal-finance-101/how-much-of-my-income-should-i-save-every-month#:~:text=mean%20saving%20longer.-,At%20least%2020%25%20of%20your%20income%20should%20go%20towards%20savings,you%20to%20budget%20your%20money." TargetMode="External"/><Relationship Id="rId14" Type="http://schemas.openxmlformats.org/officeDocument/2006/relationships/hyperlink" Target="https://www.fns.usda.gov/cnpp/usda-food-plans-cost-food-reports-monthly-reports" TargetMode="External"/><Relationship Id="rId17" Type="http://schemas.openxmlformats.org/officeDocument/2006/relationships/hyperlink" Target="https://www.studentbeans.com/us" TargetMode="External"/><Relationship Id="rId16" Type="http://schemas.openxmlformats.org/officeDocument/2006/relationships/hyperlink" Target="https://www.myunidays.com/" TargetMode="External"/><Relationship Id="rId5" Type="http://schemas.openxmlformats.org/officeDocument/2006/relationships/numbering" Target="numbering.xml"/><Relationship Id="rId19" Type="http://schemas.openxmlformats.org/officeDocument/2006/relationships/hyperlink" Target="https://www.joinhoney.com/" TargetMode="External"/><Relationship Id="rId6" Type="http://schemas.openxmlformats.org/officeDocument/2006/relationships/styles" Target="styles.xml"/><Relationship Id="rId18" Type="http://schemas.openxmlformats.org/officeDocument/2006/relationships/hyperlink" Target="http://www.isic.org/" TargetMode="External"/><Relationship Id="rId7" Type="http://schemas.openxmlformats.org/officeDocument/2006/relationships/hyperlink" Target="https://financialaid.umbc.edu/2021-2022-graduate-cost-of-attendance/" TargetMode="External"/><Relationship Id="rId8" Type="http://schemas.openxmlformats.org/officeDocument/2006/relationships/hyperlink" Target="https://psychology.umbc.edu/files/2020/11/HSP-Handbook-AY20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