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DB95" w14:textId="77777777" w:rsidR="000174A8" w:rsidRDefault="002D1C1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1B09C2C1" wp14:editId="608132C3">
                <wp:extent cx="7035165" cy="57594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3180" y="3496790"/>
                          <a:ext cx="702564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2A1AB2" w14:textId="77777777" w:rsidR="000174A8" w:rsidRDefault="002D1C1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Psychology Major Requirements Checklist</w:t>
                            </w:r>
                          </w:p>
                          <w:p w14:paraId="144EF7AF" w14:textId="77777777" w:rsidR="000174A8" w:rsidRDefault="002D1C14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  <w:u w:val="single"/>
                              </w:rPr>
                              <w:t>Bachelor of Arts (B.A.) Degree</w:t>
                            </w:r>
                          </w:p>
                          <w:p w14:paraId="34809FF5" w14:textId="77777777" w:rsidR="000174A8" w:rsidRDefault="000174A8">
                            <w:pPr>
                              <w:textDirection w:val="btLr"/>
                            </w:pPr>
                          </w:p>
                          <w:p w14:paraId="45855A5D" w14:textId="77777777" w:rsidR="000174A8" w:rsidRDefault="000174A8">
                            <w:pPr>
                              <w:jc w:val="center"/>
                              <w:textDirection w:val="btLr"/>
                            </w:pPr>
                          </w:p>
                          <w:p w14:paraId="27E86BE4" w14:textId="77777777" w:rsidR="000174A8" w:rsidRDefault="000174A8">
                            <w:pPr>
                              <w:jc w:val="center"/>
                              <w:textDirection w:val="btLr"/>
                            </w:pPr>
                          </w:p>
                          <w:p w14:paraId="1A7FD5F5" w14:textId="77777777" w:rsidR="000174A8" w:rsidRDefault="000174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9C2C1" id="Rectangle 1" o:spid="_x0000_s1026" style="width:553.9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22A1AB2" w14:textId="77777777" w:rsidR="000174A8" w:rsidRDefault="002D1C1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Psychology Major Requirements Checklist</w:t>
                      </w:r>
                    </w:p>
                    <w:p w14:paraId="144EF7AF" w14:textId="77777777" w:rsidR="000174A8" w:rsidRDefault="002D1C14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  <w:u w:val="single"/>
                        </w:rPr>
                        <w:t>Bachelor of Arts (B.A.) Degree</w:t>
                      </w:r>
                    </w:p>
                    <w:p w14:paraId="34809FF5" w14:textId="77777777" w:rsidR="000174A8" w:rsidRDefault="000174A8">
                      <w:pPr>
                        <w:textDirection w:val="btLr"/>
                      </w:pPr>
                    </w:p>
                    <w:p w14:paraId="45855A5D" w14:textId="77777777" w:rsidR="000174A8" w:rsidRDefault="000174A8">
                      <w:pPr>
                        <w:jc w:val="center"/>
                        <w:textDirection w:val="btLr"/>
                      </w:pPr>
                    </w:p>
                    <w:p w14:paraId="27E86BE4" w14:textId="77777777" w:rsidR="000174A8" w:rsidRDefault="000174A8">
                      <w:pPr>
                        <w:jc w:val="center"/>
                        <w:textDirection w:val="btLr"/>
                      </w:pPr>
                    </w:p>
                    <w:p w14:paraId="1A7FD5F5" w14:textId="77777777" w:rsidR="000174A8" w:rsidRDefault="000174A8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9EA331" w14:textId="77777777" w:rsidR="000174A8" w:rsidRDefault="000174A8">
      <w:pPr>
        <w:rPr>
          <w:rFonts w:ascii="Arial" w:eastAsia="Arial" w:hAnsi="Arial" w:cs="Arial"/>
          <w:sz w:val="16"/>
          <w:szCs w:val="16"/>
        </w:rPr>
      </w:pPr>
    </w:p>
    <w:p w14:paraId="415693FD" w14:textId="77777777" w:rsidR="00E31167" w:rsidRDefault="00E31167">
      <w:pPr>
        <w:spacing w:before="120"/>
        <w:rPr>
          <w:rFonts w:ascii="Arial" w:eastAsia="Arial" w:hAnsi="Arial" w:cs="Arial"/>
          <w:sz w:val="16"/>
          <w:szCs w:val="16"/>
        </w:rPr>
      </w:pPr>
    </w:p>
    <w:p w14:paraId="13E77442" w14:textId="5976E5B1" w:rsidR="000174A8" w:rsidRDefault="002D1C14">
      <w:pPr>
        <w:spacing w:before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At least 18 credits in Psychology that will be applied towards the major must be completed at UMBC.  Many courses have prerequisites: check the UMBC Undergraduate Catalog for information.  Students who matriculated before Fall 2015 should discuss core requirement options with their Advisor. </w:t>
      </w:r>
    </w:p>
    <w:p w14:paraId="3163B935" w14:textId="77777777" w:rsidR="000174A8" w:rsidRDefault="002D1C14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35 total credits.  All courses must be passed with a C or better.  (Rev. 02/2020 DP)</w:t>
      </w:r>
    </w:p>
    <w:p w14:paraId="4A40E5B9" w14:textId="77777777" w:rsidR="000174A8" w:rsidRDefault="000174A8">
      <w:pPr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3"/>
        <w:gridCol w:w="1732"/>
        <w:gridCol w:w="3780"/>
      </w:tblGrid>
      <w:tr w:rsidR="000174A8" w14:paraId="607F5B8A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36B9B6A3" w14:textId="77777777" w:rsidR="000174A8" w:rsidRDefault="002D1C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Core Requirements </w:t>
            </w:r>
            <w:r>
              <w:rPr>
                <w:rFonts w:ascii="Arial" w:eastAsia="Arial" w:hAnsi="Arial" w:cs="Arial"/>
                <w:sz w:val="16"/>
                <w:szCs w:val="16"/>
              </w:rPr>
              <w:t>(11 credits)</w:t>
            </w:r>
          </w:p>
        </w:tc>
        <w:tc>
          <w:tcPr>
            <w:tcW w:w="1732" w:type="dxa"/>
            <w:shd w:val="clear" w:color="auto" w:fill="auto"/>
          </w:tcPr>
          <w:p w14:paraId="0DA0492F" w14:textId="56EF76DE" w:rsidR="000174A8" w:rsidRDefault="002D1C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Semester Completed</w:t>
            </w:r>
          </w:p>
        </w:tc>
        <w:tc>
          <w:tcPr>
            <w:tcW w:w="3780" w:type="dxa"/>
          </w:tcPr>
          <w:p w14:paraId="59244BDE" w14:textId="662D6911" w:rsidR="000174A8" w:rsidRDefault="002D1C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Prerequisites </w:t>
            </w:r>
          </w:p>
        </w:tc>
      </w:tr>
      <w:tr w:rsidR="000174A8" w14:paraId="20B70D28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10E79973" w14:textId="77777777" w:rsidR="000174A8" w:rsidRDefault="002D1C1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PSYC 100: Introduction to Psychology </w:t>
            </w:r>
          </w:p>
        </w:tc>
        <w:tc>
          <w:tcPr>
            <w:tcW w:w="1732" w:type="dxa"/>
            <w:shd w:val="clear" w:color="auto" w:fill="auto"/>
          </w:tcPr>
          <w:p w14:paraId="1FF67BDD" w14:textId="77777777" w:rsidR="000174A8" w:rsidRDefault="000174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4DFA91C5" w14:textId="77777777" w:rsidR="000174A8" w:rsidRDefault="002D1C1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none</w:t>
            </w:r>
          </w:p>
        </w:tc>
      </w:tr>
      <w:tr w:rsidR="000174A8" w14:paraId="3F0BB14B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29808229" w14:textId="77777777" w:rsidR="000174A8" w:rsidRDefault="002D1C1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309: Psychology: Exploring the Discipline and Careers</w:t>
            </w:r>
          </w:p>
        </w:tc>
        <w:tc>
          <w:tcPr>
            <w:tcW w:w="1732" w:type="dxa"/>
            <w:shd w:val="clear" w:color="auto" w:fill="auto"/>
          </w:tcPr>
          <w:p w14:paraId="420E3570" w14:textId="77777777" w:rsidR="000174A8" w:rsidRDefault="000174A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3624DBA9" w14:textId="77777777" w:rsidR="000174A8" w:rsidRDefault="00493080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6">
              <w:r w:rsidR="002D1C14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2D1C14">
              <w:rPr>
                <w:rFonts w:ascii="Arial" w:eastAsia="Arial" w:hAnsi="Arial" w:cs="Arial"/>
                <w:sz w:val="16"/>
                <w:szCs w:val="16"/>
              </w:rPr>
              <w:t>  and </w:t>
            </w:r>
            <w:hyperlink r:id="rId7">
              <w:r w:rsidR="002D1C14">
                <w:rPr>
                  <w:rFonts w:ascii="Arial" w:eastAsia="Arial" w:hAnsi="Arial" w:cs="Arial"/>
                  <w:sz w:val="16"/>
                  <w:szCs w:val="16"/>
                </w:rPr>
                <w:t>ENGL 100</w:t>
              </w:r>
            </w:hyperlink>
            <w:r w:rsidR="002D1C14">
              <w:rPr>
                <w:rFonts w:ascii="Arial" w:eastAsia="Arial" w:hAnsi="Arial" w:cs="Arial"/>
                <w:sz w:val="16"/>
                <w:szCs w:val="16"/>
              </w:rPr>
              <w:t xml:space="preserve">  </w:t>
            </w:r>
          </w:p>
        </w:tc>
      </w:tr>
      <w:tr w:rsidR="000174A8" w14:paraId="4F6A4BCF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3E9D6E5A" w14:textId="77777777" w:rsidR="000174A8" w:rsidRDefault="002D1C1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311: Research Methods in Psychology I</w:t>
            </w:r>
          </w:p>
        </w:tc>
        <w:tc>
          <w:tcPr>
            <w:tcW w:w="1732" w:type="dxa"/>
            <w:shd w:val="clear" w:color="auto" w:fill="auto"/>
          </w:tcPr>
          <w:p w14:paraId="389F3FF2" w14:textId="77777777" w:rsidR="000174A8" w:rsidRDefault="000174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0650B2B" w14:textId="45DCD762" w:rsidR="000174A8" w:rsidRDefault="00493080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8" w:anchor="tt821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PSYC</w:t>
              </w:r>
            </w:hyperlink>
            <w:hyperlink r:id="rId9" w:anchor="tt821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 xml:space="preserve"> 211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or </w:t>
            </w:r>
            <w:hyperlink r:id="rId10" w:anchor="tt1943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PSYC</w:t>
              </w:r>
            </w:hyperlink>
            <w:hyperlink r:id="rId11" w:anchor="tt1943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 xml:space="preserve"> 309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and either </w:t>
            </w:r>
            <w:hyperlink r:id="rId12" w:anchor="tt5928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STAT 121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or </w:t>
            </w:r>
            <w:hyperlink r:id="rId13" w:anchor="tt3243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STAT 350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or </w:t>
            </w:r>
            <w:hyperlink r:id="rId14" w:anchor="tt8598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STAT 351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or </w:t>
            </w:r>
            <w:hyperlink r:id="rId15" w:anchor="tt9279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STAT 355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or </w:t>
            </w:r>
            <w:hyperlink r:id="rId16" w:anchor="tt2566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STAT 451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 both with a “C” or better</w:t>
            </w:r>
          </w:p>
        </w:tc>
      </w:tr>
      <w:tr w:rsidR="000174A8" w14:paraId="4B1FB7AD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3BEB2036" w14:textId="77777777" w:rsidR="000174A8" w:rsidRDefault="002D1C1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*Optional* PSYC 312: Research Methods in Psychology II</w:t>
            </w:r>
          </w:p>
        </w:tc>
        <w:tc>
          <w:tcPr>
            <w:tcW w:w="1732" w:type="dxa"/>
            <w:shd w:val="clear" w:color="auto" w:fill="auto"/>
          </w:tcPr>
          <w:p w14:paraId="4EB4DD06" w14:textId="77777777" w:rsidR="000174A8" w:rsidRDefault="002D1C14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Strongly recommended for students wishing to pursue grad school</w:t>
            </w:r>
          </w:p>
          <w:p w14:paraId="463F938E" w14:textId="081953EA" w:rsidR="00CC3860" w:rsidRDefault="00CC386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3780" w:type="dxa"/>
          </w:tcPr>
          <w:p w14:paraId="100C838F" w14:textId="443F9395" w:rsidR="000174A8" w:rsidRDefault="0049308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hyperlink r:id="rId17" w:anchor="tt6275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>PSYC</w:t>
              </w:r>
            </w:hyperlink>
            <w:hyperlink r:id="rId18" w:anchor="tt6275">
              <w:r w:rsidR="00226010">
                <w:rPr>
                  <w:rFonts w:ascii="Arial" w:eastAsia="Arial" w:hAnsi="Arial" w:cs="Arial"/>
                  <w:sz w:val="16"/>
                  <w:szCs w:val="16"/>
                </w:rPr>
                <w:t xml:space="preserve"> 311</w:t>
              </w:r>
            </w:hyperlink>
            <w:r w:rsidR="00226010">
              <w:rPr>
                <w:rFonts w:ascii="Arial" w:eastAsia="Arial" w:hAnsi="Arial" w:cs="Arial"/>
                <w:sz w:val="16"/>
                <w:szCs w:val="16"/>
              </w:rPr>
              <w:t xml:space="preserve"> with a ‘B’ or better</w:t>
            </w:r>
          </w:p>
        </w:tc>
      </w:tr>
      <w:tr w:rsidR="009103F7" w14:paraId="1D66EB9D" w14:textId="77777777" w:rsidTr="00681D68">
        <w:trPr>
          <w:trHeight w:val="250"/>
        </w:trPr>
        <w:tc>
          <w:tcPr>
            <w:tcW w:w="11065" w:type="dxa"/>
            <w:gridSpan w:val="3"/>
            <w:shd w:val="clear" w:color="auto" w:fill="auto"/>
          </w:tcPr>
          <w:p w14:paraId="2D3B66EF" w14:textId="77777777" w:rsidR="009103F7" w:rsidRDefault="009103F7" w:rsidP="009103F7">
            <w:pPr>
              <w:tabs>
                <w:tab w:val="left" w:pos="5400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5AE8A7A7" w14:textId="77777777" w:rsidR="009103F7" w:rsidRDefault="009103F7" w:rsidP="009103F7">
            <w:pPr>
              <w:tabs>
                <w:tab w:val="left" w:pos="5400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One course from each of the following domains. </w:t>
            </w:r>
            <w:r w:rsidRPr="007E5FAF">
              <w:rPr>
                <w:rFonts w:ascii="Arial" w:eastAsia="Arial" w:hAnsi="Arial" w:cs="Arial"/>
                <w:b/>
                <w:sz w:val="19"/>
                <w:szCs w:val="19"/>
                <w:u w:val="thick"/>
              </w:rPr>
              <w:t>No more than two courses at the 200-level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z w:val="19"/>
                <w:szCs w:val="19"/>
              </w:rPr>
              <w:t>(12 credits)</w:t>
            </w:r>
          </w:p>
          <w:p w14:paraId="35190F26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0A57301F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724550FE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Learning &amp; Cognition: </w:t>
            </w:r>
          </w:p>
        </w:tc>
        <w:tc>
          <w:tcPr>
            <w:tcW w:w="1732" w:type="dxa"/>
            <w:shd w:val="clear" w:color="auto" w:fill="auto"/>
          </w:tcPr>
          <w:p w14:paraId="684120D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2596195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435C14EF" w14:textId="77777777" w:rsidTr="00A149F5">
        <w:trPr>
          <w:trHeight w:val="172"/>
        </w:trPr>
        <w:tc>
          <w:tcPr>
            <w:tcW w:w="5553" w:type="dxa"/>
            <w:shd w:val="clear" w:color="auto" w:fill="auto"/>
          </w:tcPr>
          <w:p w14:paraId="4DDDBEFF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210: Psychology of Learning</w:t>
            </w:r>
          </w:p>
        </w:tc>
        <w:tc>
          <w:tcPr>
            <w:tcW w:w="1732" w:type="dxa"/>
            <w:shd w:val="clear" w:color="auto" w:fill="auto"/>
          </w:tcPr>
          <w:p w14:paraId="4EF51D25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2C6BEC7C" w14:textId="560D9F75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19" w:anchor="tt5362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> with a ‘C’ or better before you can enroll in this course</w:t>
            </w:r>
          </w:p>
        </w:tc>
      </w:tr>
      <w:tr w:rsidR="009103F7" w14:paraId="339E27FB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3E9BDE08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316: Language &amp; Thought</w:t>
            </w:r>
          </w:p>
        </w:tc>
        <w:tc>
          <w:tcPr>
            <w:tcW w:w="1732" w:type="dxa"/>
            <w:shd w:val="clear" w:color="auto" w:fill="auto"/>
          </w:tcPr>
          <w:p w14:paraId="7CA19E23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F3C9E9F" w14:textId="63AB2DA8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20" w:anchor="tt4048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  and either ( </w:t>
            </w:r>
            <w:hyperlink r:id="rId21" w:anchor="tt7155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200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  or </w:t>
            </w:r>
            <w:hyperlink r:id="rId22" w:anchor="tt2829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306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 or </w:t>
            </w:r>
            <w:hyperlink r:id="rId23" w:anchor="tt2092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317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> ) with a ‘C’ or better</w:t>
            </w:r>
          </w:p>
        </w:tc>
      </w:tr>
      <w:tr w:rsidR="009103F7" w14:paraId="196A19CB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5570A97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317: Cognitive Psychology</w:t>
            </w:r>
          </w:p>
        </w:tc>
        <w:tc>
          <w:tcPr>
            <w:tcW w:w="1732" w:type="dxa"/>
            <w:shd w:val="clear" w:color="auto" w:fill="auto"/>
          </w:tcPr>
          <w:p w14:paraId="5E21250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389724C3" w14:textId="39038449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24" w:anchor="tt5484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> and one other PSYC course both with a ‘C’ or better</w:t>
            </w:r>
          </w:p>
        </w:tc>
      </w:tr>
      <w:tr w:rsidR="009103F7" w14:paraId="1E3D314A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166C492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360:  Psychology of Motivation</w:t>
            </w:r>
          </w:p>
        </w:tc>
        <w:tc>
          <w:tcPr>
            <w:tcW w:w="1732" w:type="dxa"/>
            <w:shd w:val="clear" w:color="auto" w:fill="auto"/>
          </w:tcPr>
          <w:p w14:paraId="533E3C4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159C0A20" w14:textId="56F6C0D5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25" w:anchor="tt1632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> and one other PSYC course both with a C or better</w:t>
            </w:r>
          </w:p>
        </w:tc>
      </w:tr>
      <w:tr w:rsidR="009103F7" w14:paraId="208382A1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2C98982F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Social, Personality, and Abnormal Psychology: </w:t>
            </w:r>
          </w:p>
        </w:tc>
        <w:tc>
          <w:tcPr>
            <w:tcW w:w="1732" w:type="dxa"/>
            <w:shd w:val="clear" w:color="auto" w:fill="auto"/>
          </w:tcPr>
          <w:p w14:paraId="751314AB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780CDCE7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40287A0D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703725F0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285:  Abnormal Psychology</w:t>
            </w:r>
          </w:p>
        </w:tc>
        <w:tc>
          <w:tcPr>
            <w:tcW w:w="1732" w:type="dxa"/>
            <w:shd w:val="clear" w:color="auto" w:fill="auto"/>
          </w:tcPr>
          <w:p w14:paraId="0EB76505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2CAB3BF9" w14:textId="53507CD3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26" w:anchor="tt7881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> with a ‘C’ or better before you can enroll in this course</w:t>
            </w:r>
          </w:p>
        </w:tc>
      </w:tr>
      <w:tr w:rsidR="009103F7" w14:paraId="7AA838DF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6BDF2035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340:  Social Psychology</w:t>
            </w:r>
          </w:p>
        </w:tc>
        <w:tc>
          <w:tcPr>
            <w:tcW w:w="1732" w:type="dxa"/>
            <w:shd w:val="clear" w:color="auto" w:fill="auto"/>
          </w:tcPr>
          <w:p w14:paraId="69E38923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910F588" w14:textId="51D19580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one other PSYC course both with a ‘C’ or better</w:t>
            </w:r>
          </w:p>
        </w:tc>
      </w:tr>
      <w:tr w:rsidR="009103F7" w14:paraId="474B656B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229AB46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380:  Personality</w:t>
            </w:r>
          </w:p>
        </w:tc>
        <w:tc>
          <w:tcPr>
            <w:tcW w:w="1732" w:type="dxa"/>
            <w:shd w:val="clear" w:color="auto" w:fill="auto"/>
          </w:tcPr>
          <w:p w14:paraId="2406C056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320D6794" w14:textId="70612A16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one other PSYC course both with a ‘C’ or better</w:t>
            </w:r>
          </w:p>
        </w:tc>
      </w:tr>
      <w:tr w:rsidR="009103F7" w14:paraId="4A552B4C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327E8CBE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382:  Child &amp; Adolescent Psychopathology</w:t>
            </w:r>
          </w:p>
        </w:tc>
        <w:tc>
          <w:tcPr>
            <w:tcW w:w="1732" w:type="dxa"/>
            <w:shd w:val="clear" w:color="auto" w:fill="auto"/>
          </w:tcPr>
          <w:p w14:paraId="3BEA2AD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21796CF1" w14:textId="5A987EFC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PSYC 285 both with a grade of ‘C’ or better</w:t>
            </w:r>
          </w:p>
        </w:tc>
      </w:tr>
      <w:tr w:rsidR="009103F7" w14:paraId="4A35A37D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406AE2F8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Biological Bases of Behavior:  </w:t>
            </w:r>
          </w:p>
        </w:tc>
        <w:tc>
          <w:tcPr>
            <w:tcW w:w="1732" w:type="dxa"/>
            <w:shd w:val="clear" w:color="auto" w:fill="auto"/>
          </w:tcPr>
          <w:p w14:paraId="5F920E32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013786A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2BA4CD6C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06CDBEB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PSYC 335:  Physiological Psychology </w:t>
            </w:r>
          </w:p>
        </w:tc>
        <w:tc>
          <w:tcPr>
            <w:tcW w:w="1732" w:type="dxa"/>
            <w:shd w:val="clear" w:color="auto" w:fill="auto"/>
          </w:tcPr>
          <w:p w14:paraId="1E1947C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4AE41920" w14:textId="274C601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one other PSYC course both with a ‘C’ or better</w:t>
            </w:r>
          </w:p>
        </w:tc>
      </w:tr>
      <w:tr w:rsidR="009103F7" w14:paraId="483102F2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6C69782E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370:  Sensation &amp; Perception</w:t>
            </w:r>
          </w:p>
        </w:tc>
        <w:tc>
          <w:tcPr>
            <w:tcW w:w="1732" w:type="dxa"/>
            <w:shd w:val="clear" w:color="auto" w:fill="auto"/>
          </w:tcPr>
          <w:p w14:paraId="253475A6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68921B5F" w14:textId="380F2454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one other PSYC course both with a C or better</w:t>
            </w:r>
          </w:p>
        </w:tc>
      </w:tr>
      <w:tr w:rsidR="009103F7" w14:paraId="3EF311EE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1B4AEC4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375:  Neuroanatomy</w:t>
            </w:r>
          </w:p>
        </w:tc>
        <w:tc>
          <w:tcPr>
            <w:tcW w:w="1732" w:type="dxa"/>
            <w:shd w:val="clear" w:color="auto" w:fill="auto"/>
          </w:tcPr>
          <w:p w14:paraId="2457755A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4A3DC673" w14:textId="37F1796A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PSYC 100 or BIOL 101 or BIOL 106 or BIOL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141  with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‘C’ or better</w:t>
            </w:r>
          </w:p>
        </w:tc>
      </w:tr>
      <w:tr w:rsidR="009103F7" w14:paraId="4FEF842B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0E039D5F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390:  Neuropsychopharmacology</w:t>
            </w:r>
          </w:p>
        </w:tc>
        <w:tc>
          <w:tcPr>
            <w:tcW w:w="1732" w:type="dxa"/>
            <w:shd w:val="clear" w:color="auto" w:fill="auto"/>
          </w:tcPr>
          <w:p w14:paraId="3BB90B0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44E9946A" w14:textId="388CDD14" w:rsidR="009103F7" w:rsidRPr="00C73F49" w:rsidRDefault="00C73F49" w:rsidP="009103F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?? </w:t>
            </w:r>
            <w:r w:rsidR="009103F7"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PSYC 100 and </w:t>
            </w:r>
            <w:r w:rsidR="009103F7" w:rsidRPr="00C73F49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u w:val="single"/>
              </w:rPr>
              <w:t>PSYC 210</w:t>
            </w:r>
            <w:r w:rsidR="009103F7" w:rsidRPr="00C73F49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103F7"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>or PSYC 285 or PSYC 335 both with a grade of ‘C’ or better</w:t>
            </w:r>
            <w:r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??</w:t>
            </w:r>
          </w:p>
        </w:tc>
      </w:tr>
      <w:tr w:rsidR="009103F7" w14:paraId="212ACE2E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32AE4169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Development:  </w:t>
            </w:r>
          </w:p>
        </w:tc>
        <w:tc>
          <w:tcPr>
            <w:tcW w:w="1732" w:type="dxa"/>
            <w:shd w:val="clear" w:color="auto" w:fill="auto"/>
          </w:tcPr>
          <w:p w14:paraId="6210202D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1FAF3FAF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08687318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023477A2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200:  Child Developmental Psychology</w:t>
            </w:r>
          </w:p>
        </w:tc>
        <w:tc>
          <w:tcPr>
            <w:tcW w:w="1732" w:type="dxa"/>
            <w:shd w:val="clear" w:color="auto" w:fill="auto"/>
          </w:tcPr>
          <w:p w14:paraId="31DE28D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32D09ECA" w14:textId="33E9434A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with a ‘C’ or better before you can enroll in this course</w:t>
            </w:r>
          </w:p>
        </w:tc>
      </w:tr>
      <w:tr w:rsidR="009103F7" w14:paraId="62D769EF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2A140CAD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304:  Adolescent Psychology</w:t>
            </w:r>
          </w:p>
        </w:tc>
        <w:tc>
          <w:tcPr>
            <w:tcW w:w="1732" w:type="dxa"/>
            <w:shd w:val="clear" w:color="auto" w:fill="auto"/>
          </w:tcPr>
          <w:p w14:paraId="5E372216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04238CA6" w14:textId="16C72BC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one other PSYC course both with a ‘C’ or better</w:t>
            </w:r>
          </w:p>
        </w:tc>
      </w:tr>
      <w:tr w:rsidR="009103F7" w14:paraId="18314A12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7D07E76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305:  The Exceptional Child</w:t>
            </w:r>
          </w:p>
        </w:tc>
        <w:tc>
          <w:tcPr>
            <w:tcW w:w="1732" w:type="dxa"/>
            <w:shd w:val="clear" w:color="auto" w:fill="auto"/>
          </w:tcPr>
          <w:p w14:paraId="3345B56F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144E3AC5" w14:textId="72434323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PSYC 100 and either (PSYC 200 or PSYC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306 )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both with a grade of ‘C’ or better</w:t>
            </w:r>
          </w:p>
        </w:tc>
      </w:tr>
      <w:tr w:rsidR="009103F7" w14:paraId="4E790FE1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35F3585A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306:  Lifespan Development</w:t>
            </w:r>
          </w:p>
        </w:tc>
        <w:tc>
          <w:tcPr>
            <w:tcW w:w="1732" w:type="dxa"/>
            <w:shd w:val="clear" w:color="auto" w:fill="auto"/>
          </w:tcPr>
          <w:p w14:paraId="539136EE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04F5382F" w14:textId="71E7261D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with a ‘C’ or better before you can enroll in this course</w:t>
            </w:r>
          </w:p>
        </w:tc>
      </w:tr>
      <w:tr w:rsidR="009103F7" w14:paraId="6B7792F8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15631C68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307:  Psychology of Aging</w:t>
            </w:r>
          </w:p>
        </w:tc>
        <w:tc>
          <w:tcPr>
            <w:tcW w:w="1732" w:type="dxa"/>
            <w:shd w:val="clear" w:color="auto" w:fill="auto"/>
          </w:tcPr>
          <w:p w14:paraId="16458A5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04D7F250" w14:textId="4BAE28E9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100 and one other PSYC course both with a ‘C’ or better</w:t>
            </w:r>
          </w:p>
        </w:tc>
      </w:tr>
      <w:tr w:rsidR="009103F7" w14:paraId="533870FC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654E1EDD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365: Children with Disabilities</w:t>
            </w:r>
          </w:p>
        </w:tc>
        <w:tc>
          <w:tcPr>
            <w:tcW w:w="1732" w:type="dxa"/>
            <w:shd w:val="clear" w:color="auto" w:fill="auto"/>
          </w:tcPr>
          <w:p w14:paraId="0102FE5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6AE44BAF" w14:textId="73644E94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PSYC 100 and either (PSYC 200 or PSYC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306 )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with a C or better</w:t>
            </w:r>
          </w:p>
        </w:tc>
      </w:tr>
      <w:tr w:rsidR="00D17E82" w14:paraId="3D5DB642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7A6EB298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EE8CEC1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82A5B62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F046BCA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44091E7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42FECB" w14:textId="17A807D1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8358DE9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0991E729" w14:textId="77777777" w:rsidR="00D17E82" w:rsidRDefault="00D17E82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3C440B37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27934953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7DEF92E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5D53273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7535508" w14:textId="400A4A6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Culture, Diversity, and Context:  </w:t>
            </w:r>
          </w:p>
        </w:tc>
        <w:tc>
          <w:tcPr>
            <w:tcW w:w="1732" w:type="dxa"/>
            <w:shd w:val="clear" w:color="auto" w:fill="auto"/>
          </w:tcPr>
          <w:p w14:paraId="12F1D373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62499773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0D65F9B0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196F212A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230:  Psychology &amp; Culture</w:t>
            </w:r>
          </w:p>
        </w:tc>
        <w:tc>
          <w:tcPr>
            <w:tcW w:w="1732" w:type="dxa"/>
            <w:shd w:val="clear" w:color="auto" w:fill="auto"/>
          </w:tcPr>
          <w:p w14:paraId="5757F61D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648996AB" w14:textId="3EFD483C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27" w:anchor="tt6657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with a ‘C’ or better before you can enroll in this course</w:t>
            </w:r>
          </w:p>
        </w:tc>
      </w:tr>
      <w:tr w:rsidR="009103F7" w14:paraId="398B1205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1C288711" w14:textId="77777777" w:rsidR="009103F7" w:rsidRDefault="009103F7" w:rsidP="009103F7">
            <w:pPr>
              <w:tabs>
                <w:tab w:val="left" w:pos="94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255:  Psychology of the Black Experience in the U.S.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1732" w:type="dxa"/>
            <w:shd w:val="clear" w:color="auto" w:fill="auto"/>
          </w:tcPr>
          <w:p w14:paraId="59D25E82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76807811" w14:textId="15C8F333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PSYC 100 with a ‘C’ or better before you can enroll in this course</w:t>
            </w:r>
          </w:p>
        </w:tc>
      </w:tr>
      <w:tr w:rsidR="009103F7" w14:paraId="19DA8BE5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273F2EBF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330:  Child Development &amp; Culture</w:t>
            </w:r>
          </w:p>
        </w:tc>
        <w:tc>
          <w:tcPr>
            <w:tcW w:w="1732" w:type="dxa"/>
            <w:shd w:val="clear" w:color="auto" w:fill="auto"/>
          </w:tcPr>
          <w:p w14:paraId="3DF12290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66C7CB99" w14:textId="5926B75B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28" w:anchor="tt1178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 and either ( </w:t>
            </w:r>
            <w:hyperlink r:id="rId29" w:anchor="tt1240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200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 or </w:t>
            </w:r>
            <w:hyperlink r:id="rId30" w:anchor="tt5409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306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) with a ‘C’ or better</w:t>
            </w:r>
          </w:p>
        </w:tc>
      </w:tr>
      <w:tr w:rsidR="009103F7" w14:paraId="2F34AA8D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70358576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356:  The Psychology of Sex &amp; Gender</w:t>
            </w:r>
          </w:p>
        </w:tc>
        <w:tc>
          <w:tcPr>
            <w:tcW w:w="1732" w:type="dxa"/>
            <w:shd w:val="clear" w:color="auto" w:fill="auto"/>
          </w:tcPr>
          <w:p w14:paraId="504E05B0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C3D1AA9" w14:textId="3D54F101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31" w:anchor="tt6956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one other PSYC course both with a ‘C’ or better</w:t>
            </w:r>
          </w:p>
        </w:tc>
      </w:tr>
      <w:tr w:rsidR="009103F7" w14:paraId="64BA7B66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127F9EF2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357:  Psychology of Women &amp; Gender</w:t>
            </w:r>
          </w:p>
        </w:tc>
        <w:tc>
          <w:tcPr>
            <w:tcW w:w="1732" w:type="dxa"/>
            <w:shd w:val="clear" w:color="auto" w:fill="auto"/>
          </w:tcPr>
          <w:p w14:paraId="4501547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F128663" w14:textId="7EAE901F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32" w:anchor="tt7287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one other PSYC course both with a ‘C’ or better</w:t>
            </w:r>
          </w:p>
        </w:tc>
      </w:tr>
      <w:tr w:rsidR="009103F7" w14:paraId="032514A3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611CE66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387:  Community Psychology</w:t>
            </w:r>
          </w:p>
        </w:tc>
        <w:tc>
          <w:tcPr>
            <w:tcW w:w="1732" w:type="dxa"/>
            <w:shd w:val="clear" w:color="auto" w:fill="auto"/>
          </w:tcPr>
          <w:p w14:paraId="2CC0AC6E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76A3C0B7" w14:textId="09DBF086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33" w:anchor="tt4900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one other PSYC course both with a ‘C’ or better</w:t>
            </w:r>
          </w:p>
        </w:tc>
      </w:tr>
      <w:tr w:rsidR="009103F7" w14:paraId="36653DD3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409550E9" w14:textId="77777777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Applied Psychology:  </w:t>
            </w:r>
          </w:p>
        </w:tc>
        <w:tc>
          <w:tcPr>
            <w:tcW w:w="1732" w:type="dxa"/>
            <w:shd w:val="clear" w:color="auto" w:fill="auto"/>
          </w:tcPr>
          <w:p w14:paraId="3B4DCE1E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32E92CB7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03F7" w14:paraId="5C3BF781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65019D38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308:  Child Maltreatment</w:t>
            </w:r>
          </w:p>
        </w:tc>
        <w:tc>
          <w:tcPr>
            <w:tcW w:w="1732" w:type="dxa"/>
            <w:shd w:val="clear" w:color="auto" w:fill="auto"/>
          </w:tcPr>
          <w:p w14:paraId="09F957D2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3DAACB09" w14:textId="55A6F083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34" w:anchor="tt481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either ( </w:t>
            </w:r>
            <w:hyperlink r:id="rId35" w:anchor="tt4864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200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or </w:t>
            </w:r>
            <w:hyperlink r:id="rId36" w:anchor="tt8799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285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or </w:t>
            </w:r>
            <w:hyperlink r:id="rId37" w:anchor="tt562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306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) both with a grade of ‘C’ or better</w:t>
            </w:r>
          </w:p>
        </w:tc>
      </w:tr>
      <w:tr w:rsidR="009103F7" w14:paraId="5A6ACE20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0392E48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320:  Psychological Assessment</w:t>
            </w:r>
          </w:p>
        </w:tc>
        <w:tc>
          <w:tcPr>
            <w:tcW w:w="1732" w:type="dxa"/>
            <w:shd w:val="clear" w:color="auto" w:fill="auto"/>
          </w:tcPr>
          <w:p w14:paraId="355618FD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430964BF" w14:textId="6451B09D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38" w:anchor="tt3967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</w:t>
            </w:r>
            <w:hyperlink r:id="rId39" w:anchor="tt4493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STAT 121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with a grade of ‘C’ or better</w:t>
            </w:r>
          </w:p>
        </w:tc>
      </w:tr>
      <w:tr w:rsidR="009103F7" w14:paraId="6DE2497A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4E727A3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324:  Introduction to Interviewing Techniques</w:t>
            </w:r>
          </w:p>
        </w:tc>
        <w:tc>
          <w:tcPr>
            <w:tcW w:w="1732" w:type="dxa"/>
            <w:shd w:val="clear" w:color="auto" w:fill="auto"/>
          </w:tcPr>
          <w:p w14:paraId="18C6781B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10FA502B" w14:textId="58ECBB6E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40" w:anchor="tt1091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</w:t>
            </w:r>
            <w:hyperlink r:id="rId41" w:anchor="tt9756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285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or </w:t>
            </w:r>
            <w:hyperlink r:id="rId42" w:anchor="tt5049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380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both with a grade of ‘C’ or better</w:t>
            </w:r>
          </w:p>
        </w:tc>
      </w:tr>
      <w:tr w:rsidR="009103F7" w14:paraId="48705F42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1D29AE94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342:  The Psychology of Aggression &amp; Antisocial Behavior</w:t>
            </w:r>
          </w:p>
        </w:tc>
        <w:tc>
          <w:tcPr>
            <w:tcW w:w="1732" w:type="dxa"/>
            <w:shd w:val="clear" w:color="auto" w:fill="auto"/>
          </w:tcPr>
          <w:p w14:paraId="631B34E9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25C9C3FC" w14:textId="0FB0FEC2" w:rsidR="009103F7" w:rsidRPr="00C73F49" w:rsidRDefault="00C73F49" w:rsidP="009103F7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C73F49">
              <w:rPr>
                <w:rFonts w:ascii="Arial" w:hAnsi="Arial" w:cs="Arial"/>
                <w:color w:val="FF0000"/>
                <w:sz w:val="16"/>
                <w:szCs w:val="16"/>
              </w:rPr>
              <w:t>??</w:t>
            </w:r>
            <w:r w:rsidR="005B2E33">
              <w:rPr>
                <w:color w:val="FF0000"/>
              </w:rPr>
              <w:t xml:space="preserve"> </w:t>
            </w:r>
            <w:hyperlink r:id="rId43" w:anchor="tt8192">
              <w:r w:rsidR="009103F7" w:rsidRPr="00C73F49">
                <w:rPr>
                  <w:rFonts w:ascii="Arial" w:eastAsia="Arial" w:hAnsi="Arial" w:cs="Arial"/>
                  <w:color w:val="FF0000"/>
                  <w:sz w:val="16"/>
                  <w:szCs w:val="16"/>
                </w:rPr>
                <w:t>PSYC 100</w:t>
              </w:r>
            </w:hyperlink>
            <w:r w:rsidR="009103F7"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 and either ( </w:t>
            </w:r>
            <w:hyperlink r:id="rId44" w:anchor="tt2204">
              <w:r w:rsidR="009103F7" w:rsidRPr="00C73F49">
                <w:rPr>
                  <w:rFonts w:ascii="Arial" w:eastAsia="Arial" w:hAnsi="Arial" w:cs="Arial"/>
                  <w:b/>
                  <w:bCs/>
                  <w:color w:val="FF0000"/>
                  <w:sz w:val="16"/>
                  <w:szCs w:val="16"/>
                  <w:u w:val="single"/>
                </w:rPr>
                <w:t>PSYC 200</w:t>
              </w:r>
            </w:hyperlink>
            <w:r w:rsidR="009103F7"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or </w:t>
            </w:r>
            <w:hyperlink r:id="rId45" w:anchor="tt5468">
              <w:r w:rsidR="009103F7" w:rsidRPr="00C73F49">
                <w:rPr>
                  <w:rFonts w:ascii="Arial" w:eastAsia="Arial" w:hAnsi="Arial" w:cs="Arial"/>
                  <w:color w:val="FF0000"/>
                  <w:sz w:val="16"/>
                  <w:szCs w:val="16"/>
                </w:rPr>
                <w:t>PSYC 285</w:t>
              </w:r>
            </w:hyperlink>
            <w:r w:rsidR="009103F7"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or </w:t>
            </w:r>
            <w:hyperlink r:id="rId46" w:anchor="tt4526">
              <w:r w:rsidR="009103F7" w:rsidRPr="00C73F49">
                <w:rPr>
                  <w:rFonts w:ascii="Arial" w:eastAsia="Arial" w:hAnsi="Arial" w:cs="Arial"/>
                  <w:b/>
                  <w:bCs/>
                  <w:color w:val="FF0000"/>
                  <w:sz w:val="16"/>
                  <w:szCs w:val="16"/>
                  <w:u w:val="single"/>
                </w:rPr>
                <w:t>PSYC 306</w:t>
              </w:r>
            </w:hyperlink>
            <w:r w:rsidR="009103F7" w:rsidRPr="00C73F49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) both with a ‘C’ or better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??</w:t>
            </w:r>
          </w:p>
        </w:tc>
      </w:tr>
      <w:tr w:rsidR="009103F7" w14:paraId="3BA9EA77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1A03301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345:  Introduction to Clinical Psychology &amp; Psychotherapy</w:t>
            </w:r>
          </w:p>
        </w:tc>
        <w:tc>
          <w:tcPr>
            <w:tcW w:w="1732" w:type="dxa"/>
            <w:shd w:val="clear" w:color="auto" w:fill="auto"/>
          </w:tcPr>
          <w:p w14:paraId="07596071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0AD5805B" w14:textId="70673E1A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47" w:anchor="tt8993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</w:t>
            </w:r>
            <w:hyperlink r:id="rId48" w:anchor="tt9759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285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both with a grade of ‘C’ or better</w:t>
            </w:r>
          </w:p>
        </w:tc>
      </w:tr>
      <w:tr w:rsidR="009103F7" w14:paraId="7C0D6729" w14:textId="77777777" w:rsidTr="00A149F5">
        <w:trPr>
          <w:trHeight w:val="250"/>
        </w:trPr>
        <w:tc>
          <w:tcPr>
            <w:tcW w:w="5553" w:type="dxa"/>
            <w:shd w:val="clear" w:color="auto" w:fill="auto"/>
          </w:tcPr>
          <w:p w14:paraId="0094B50B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346: Industrial &amp; Organization Psychology</w:t>
            </w:r>
          </w:p>
        </w:tc>
        <w:tc>
          <w:tcPr>
            <w:tcW w:w="1732" w:type="dxa"/>
            <w:shd w:val="clear" w:color="auto" w:fill="auto"/>
          </w:tcPr>
          <w:p w14:paraId="63F22A5B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C4FCA36" w14:textId="43C650C0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49" w:anchor="tt423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one other PSYC course both with a ‘C’ or better</w:t>
            </w:r>
          </w:p>
        </w:tc>
      </w:tr>
      <w:tr w:rsidR="009103F7" w14:paraId="226D3028" w14:textId="77777777" w:rsidTr="00A149F5">
        <w:trPr>
          <w:trHeight w:val="225"/>
        </w:trPr>
        <w:tc>
          <w:tcPr>
            <w:tcW w:w="5553" w:type="dxa"/>
            <w:shd w:val="clear" w:color="auto" w:fill="auto"/>
          </w:tcPr>
          <w:p w14:paraId="293B7F2A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385:  Health Psychology</w:t>
            </w:r>
          </w:p>
        </w:tc>
        <w:tc>
          <w:tcPr>
            <w:tcW w:w="1732" w:type="dxa"/>
            <w:shd w:val="clear" w:color="auto" w:fill="auto"/>
          </w:tcPr>
          <w:p w14:paraId="6A8A3E0E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547B8A15" w14:textId="2A149F68" w:rsidR="009103F7" w:rsidRDefault="00493080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50" w:anchor="tt4020">
              <w:r w:rsidR="009103F7">
                <w:rPr>
                  <w:rFonts w:ascii="Arial" w:eastAsia="Arial" w:hAnsi="Arial" w:cs="Arial"/>
                  <w:sz w:val="16"/>
                  <w:szCs w:val="16"/>
                </w:rPr>
                <w:t>PSYC 100</w:t>
              </w:r>
            </w:hyperlink>
            <w:r w:rsidR="009103F7">
              <w:rPr>
                <w:rFonts w:ascii="Arial" w:eastAsia="Arial" w:hAnsi="Arial" w:cs="Arial"/>
                <w:sz w:val="16"/>
                <w:szCs w:val="16"/>
              </w:rPr>
              <w:t xml:space="preserve"> and one other PSYC course both with a ‘C’ or better</w:t>
            </w:r>
          </w:p>
        </w:tc>
      </w:tr>
      <w:tr w:rsidR="009103F7" w14:paraId="6208CDFD" w14:textId="77777777" w:rsidTr="00A149F5">
        <w:trPr>
          <w:trHeight w:val="370"/>
        </w:trPr>
        <w:tc>
          <w:tcPr>
            <w:tcW w:w="7285" w:type="dxa"/>
            <w:gridSpan w:val="2"/>
            <w:shd w:val="clear" w:color="auto" w:fill="auto"/>
          </w:tcPr>
          <w:p w14:paraId="51DD30EB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Additional Upper-Level PSYC Courses </w:t>
            </w:r>
            <w:r>
              <w:rPr>
                <w:rFonts w:ascii="Arial" w:eastAsia="Arial" w:hAnsi="Arial" w:cs="Arial"/>
                <w:sz w:val="16"/>
                <w:szCs w:val="16"/>
              </w:rPr>
              <w:t>(6 credits)</w:t>
            </w:r>
          </w:p>
          <w:p w14:paraId="2DAA7EAA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 least 3 credits must be at the 400 level.  May not use PSYC 331, 332, 397, 398, 399, 490, 498, 499.</w:t>
            </w:r>
          </w:p>
        </w:tc>
        <w:tc>
          <w:tcPr>
            <w:tcW w:w="3780" w:type="dxa"/>
          </w:tcPr>
          <w:p w14:paraId="00CA0AB1" w14:textId="413AFA53" w:rsidR="009103F7" w:rsidRDefault="009103F7" w:rsidP="009103F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7554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May not use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575549">
              <w:rPr>
                <w:rFonts w:ascii="Arial" w:eastAsia="Arial" w:hAnsi="Arial" w:cs="Arial"/>
                <w:sz w:val="16"/>
                <w:szCs w:val="16"/>
              </w:rPr>
              <w:t xml:space="preserve"> PSYC 331, 332, 397, 398, 399, 490, 498, 499</w:t>
            </w:r>
          </w:p>
        </w:tc>
      </w:tr>
      <w:tr w:rsidR="009103F7" w14:paraId="62D74A9D" w14:textId="77777777" w:rsidTr="00A149F5">
        <w:trPr>
          <w:trHeight w:val="188"/>
        </w:trPr>
        <w:tc>
          <w:tcPr>
            <w:tcW w:w="5553" w:type="dxa"/>
            <w:shd w:val="clear" w:color="auto" w:fill="auto"/>
          </w:tcPr>
          <w:p w14:paraId="06D34AC4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3xx</w:t>
            </w:r>
          </w:p>
        </w:tc>
        <w:tc>
          <w:tcPr>
            <w:tcW w:w="1732" w:type="dxa"/>
            <w:shd w:val="clear" w:color="auto" w:fill="auto"/>
          </w:tcPr>
          <w:p w14:paraId="72E7F6B3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47F02564" w14:textId="79E50083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Prerequisite varies</w:t>
            </w:r>
          </w:p>
        </w:tc>
      </w:tr>
      <w:tr w:rsidR="009103F7" w14:paraId="238148A6" w14:textId="77777777" w:rsidTr="00A149F5">
        <w:trPr>
          <w:trHeight w:val="80"/>
        </w:trPr>
        <w:tc>
          <w:tcPr>
            <w:tcW w:w="5553" w:type="dxa"/>
            <w:shd w:val="clear" w:color="auto" w:fill="auto"/>
          </w:tcPr>
          <w:p w14:paraId="78564857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PSYC 4xx</w:t>
            </w:r>
          </w:p>
        </w:tc>
        <w:tc>
          <w:tcPr>
            <w:tcW w:w="1732" w:type="dxa"/>
            <w:shd w:val="clear" w:color="auto" w:fill="auto"/>
          </w:tcPr>
          <w:p w14:paraId="2122339C" w14:textId="77777777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14:paraId="3822A0D8" w14:textId="04DCABEB" w:rsidR="009103F7" w:rsidRDefault="009103F7" w:rsidP="009103F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PSYC 311 </w:t>
            </w:r>
          </w:p>
        </w:tc>
      </w:tr>
    </w:tbl>
    <w:p w14:paraId="78D0AEBC" w14:textId="78CC505D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5133F98B" w14:textId="51F929C7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5EC4A0CA" w14:textId="79253A91" w:rsidR="003F6949" w:rsidRPr="003F6949" w:rsidRDefault="003F6949" w:rsidP="003F6949">
      <w:pPr>
        <w:rPr>
          <w:rFonts w:ascii="Arial" w:eastAsia="Arial" w:hAnsi="Arial" w:cs="Arial"/>
          <w:b/>
          <w:bCs/>
          <w:sz w:val="4"/>
          <w:szCs w:val="4"/>
        </w:rPr>
      </w:pPr>
      <w:r w:rsidRPr="003F6949">
        <w:rPr>
          <w:rFonts w:ascii="Arial" w:eastAsia="Arial" w:hAnsi="Arial" w:cs="Arial"/>
          <w:b/>
          <w:bCs/>
          <w:sz w:val="20"/>
          <w:szCs w:val="20"/>
        </w:rPr>
        <w:t>Optional</w:t>
      </w:r>
    </w:p>
    <w:p w14:paraId="572B0DB7" w14:textId="29BA1BA5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63C34D93" w14:textId="5683E8ED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1D8BB4DA" w14:textId="13A5C020" w:rsidR="003F6949" w:rsidRDefault="003F6949">
      <w:pPr>
        <w:rPr>
          <w:rFonts w:ascii="Arial" w:eastAsia="Arial" w:hAnsi="Arial" w:cs="Arial"/>
          <w:sz w:val="4"/>
          <w:szCs w:val="4"/>
        </w:rPr>
      </w:pPr>
    </w:p>
    <w:tbl>
      <w:tblPr>
        <w:tblStyle w:val="a"/>
        <w:tblW w:w="11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1732"/>
        <w:gridCol w:w="3780"/>
      </w:tblGrid>
      <w:tr w:rsidR="003F6949" w14:paraId="3DCF2CD3" w14:textId="77777777" w:rsidTr="002C5D59">
        <w:trPr>
          <w:trHeight w:val="80"/>
        </w:trPr>
        <w:tc>
          <w:tcPr>
            <w:tcW w:w="5558" w:type="dxa"/>
            <w:shd w:val="clear" w:color="auto" w:fill="auto"/>
          </w:tcPr>
          <w:p w14:paraId="35256350" w14:textId="2444BA99" w:rsidR="003F6949" w:rsidRPr="00265923" w:rsidRDefault="003F6949" w:rsidP="003F694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65923">
              <w:rPr>
                <w:rFonts w:ascii="Arial" w:eastAsia="Arial" w:hAnsi="Arial" w:cs="Arial"/>
                <w:sz w:val="16"/>
                <w:szCs w:val="16"/>
              </w:rPr>
              <w:t>PSYC 398: Applied Psychology Internship</w:t>
            </w:r>
          </w:p>
          <w:p w14:paraId="67997D07" w14:textId="1A366DF7" w:rsidR="003F6949" w:rsidRPr="00265923" w:rsidRDefault="003F6949" w:rsidP="00214B5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65E58FA" w14:textId="6E7DB76E" w:rsidR="003F6949" w:rsidRPr="00265923" w:rsidRDefault="003F6949" w:rsidP="00214B5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65923">
              <w:rPr>
                <w:rFonts w:ascii="Arial" w:eastAsia="Arial" w:hAnsi="Arial" w:cs="Arial"/>
                <w:sz w:val="16"/>
                <w:szCs w:val="16"/>
              </w:rPr>
              <w:t>Repeatable for a maximum of 6 credits</w:t>
            </w:r>
          </w:p>
        </w:tc>
        <w:tc>
          <w:tcPr>
            <w:tcW w:w="3780" w:type="dxa"/>
          </w:tcPr>
          <w:p w14:paraId="6C8823B8" w14:textId="47684CD6" w:rsidR="003F6949" w:rsidRPr="00265923" w:rsidRDefault="003F6949" w:rsidP="00214B5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65923">
              <w:rPr>
                <w:rFonts w:ascii="Arial" w:eastAsia="Arial" w:hAnsi="Arial" w:cs="Arial"/>
                <w:sz w:val="16"/>
                <w:szCs w:val="16"/>
              </w:rPr>
              <w:t xml:space="preserve">PSYC 100 with a “C” or better before taking this class </w:t>
            </w:r>
          </w:p>
        </w:tc>
      </w:tr>
    </w:tbl>
    <w:p w14:paraId="58C8568D" w14:textId="18AD51A4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4C21C211" w14:textId="461ED693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281A9B6C" w14:textId="1FC945CB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07874222" w14:textId="6B00CD78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18D75A80" w14:textId="18B7952D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55E2AD6C" w14:textId="7423EC69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213172BB" w14:textId="010B29B5" w:rsidR="003F6949" w:rsidRDefault="003F6949">
      <w:pPr>
        <w:rPr>
          <w:rFonts w:ascii="Arial" w:eastAsia="Arial" w:hAnsi="Arial" w:cs="Arial"/>
          <w:sz w:val="4"/>
          <w:szCs w:val="4"/>
        </w:rPr>
      </w:pPr>
    </w:p>
    <w:p w14:paraId="244BB9F4" w14:textId="7BB7450A" w:rsidR="003F6949" w:rsidRPr="003F6949" w:rsidRDefault="003F6949" w:rsidP="003F6949">
      <w:pPr>
        <w:jc w:val="center"/>
        <w:rPr>
          <w:rFonts w:ascii="Arial" w:eastAsia="Arial" w:hAnsi="Arial" w:cs="Arial"/>
          <w:sz w:val="20"/>
          <w:szCs w:val="20"/>
        </w:rPr>
      </w:pPr>
    </w:p>
    <w:sectPr w:rsidR="003F6949" w:rsidRPr="003F6949" w:rsidSect="002C5D59">
      <w:footerReference w:type="default" r:id="rId51"/>
      <w:pgSz w:w="12240" w:h="15840"/>
      <w:pgMar w:top="720" w:right="720" w:bottom="720" w:left="720" w:header="14" w:footer="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BC672" w14:textId="77777777" w:rsidR="00493080" w:rsidRDefault="00493080" w:rsidP="002C5D59">
      <w:r>
        <w:separator/>
      </w:r>
    </w:p>
  </w:endnote>
  <w:endnote w:type="continuationSeparator" w:id="0">
    <w:p w14:paraId="5FEBC051" w14:textId="77777777" w:rsidR="00493080" w:rsidRDefault="00493080" w:rsidP="002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55B3" w14:textId="2DF1427A" w:rsidR="002C5D59" w:rsidRPr="002C5D59" w:rsidRDefault="002C5D59" w:rsidP="002C5D59">
    <w:pPr>
      <w:pStyle w:val="Footer"/>
      <w:jc w:val="center"/>
      <w:rPr>
        <w:b/>
        <w:bCs/>
      </w:rPr>
    </w:pPr>
    <w:r w:rsidRPr="002C5D59">
      <w:rPr>
        <w:b/>
        <w:bCs/>
      </w:rPr>
      <w:t>Turn sheet over for additional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1F191" w14:textId="77777777" w:rsidR="00493080" w:rsidRDefault="00493080" w:rsidP="002C5D59">
      <w:r>
        <w:separator/>
      </w:r>
    </w:p>
  </w:footnote>
  <w:footnote w:type="continuationSeparator" w:id="0">
    <w:p w14:paraId="61FCAA56" w14:textId="77777777" w:rsidR="00493080" w:rsidRDefault="00493080" w:rsidP="002C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8"/>
    <w:rsid w:val="000174A8"/>
    <w:rsid w:val="00040CF8"/>
    <w:rsid w:val="001B5E83"/>
    <w:rsid w:val="001D246E"/>
    <w:rsid w:val="00226010"/>
    <w:rsid w:val="00235AE8"/>
    <w:rsid w:val="00265923"/>
    <w:rsid w:val="002828C0"/>
    <w:rsid w:val="002C5D59"/>
    <w:rsid w:val="002D1C14"/>
    <w:rsid w:val="00332FDD"/>
    <w:rsid w:val="003F6949"/>
    <w:rsid w:val="00493080"/>
    <w:rsid w:val="004B422E"/>
    <w:rsid w:val="005B2E33"/>
    <w:rsid w:val="00885F14"/>
    <w:rsid w:val="008A0B15"/>
    <w:rsid w:val="008B30B8"/>
    <w:rsid w:val="009103F7"/>
    <w:rsid w:val="00974D48"/>
    <w:rsid w:val="00A149F5"/>
    <w:rsid w:val="00A755F0"/>
    <w:rsid w:val="00A80F11"/>
    <w:rsid w:val="00C2712F"/>
    <w:rsid w:val="00C73F49"/>
    <w:rsid w:val="00CC3860"/>
    <w:rsid w:val="00D17E82"/>
    <w:rsid w:val="00DE6688"/>
    <w:rsid w:val="00E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05DA"/>
  <w15:docId w15:val="{1B044A11-FF48-6A46-B0F6-FF54220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D59"/>
  </w:style>
  <w:style w:type="paragraph" w:styleId="Footer">
    <w:name w:val="footer"/>
    <w:basedOn w:val="Normal"/>
    <w:link w:val="FooterChar"/>
    <w:uiPriority w:val="99"/>
    <w:unhideWhenUsed/>
    <w:rsid w:val="002C5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Bob O'Brien</cp:lastModifiedBy>
  <cp:revision>2</cp:revision>
  <cp:lastPrinted>2020-02-25T14:41:00Z</cp:lastPrinted>
  <dcterms:created xsi:type="dcterms:W3CDTF">2021-07-12T02:09:00Z</dcterms:created>
  <dcterms:modified xsi:type="dcterms:W3CDTF">2021-07-12T02:09:00Z</dcterms:modified>
</cp:coreProperties>
</file>