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52C0" w:rsidRDefault="006F12EE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2357</wp:posOffset>
                </wp:positionH>
                <wp:positionV relativeFrom="paragraph">
                  <wp:posOffset>2036</wp:posOffset>
                </wp:positionV>
                <wp:extent cx="7213600" cy="650449"/>
                <wp:effectExtent l="0" t="0" r="1270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650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52C0" w:rsidRDefault="006F12E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Psychology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Major Requirements Checklist </w:t>
                            </w:r>
                          </w:p>
                          <w:p w:rsidR="004A52C0" w:rsidRDefault="006F12E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32"/>
                                <w:u w:val="single"/>
                              </w:rPr>
                              <w:t>Bachelor of Science (B.S.) Degree</w:t>
                            </w:r>
                          </w:p>
                          <w:p w:rsidR="004A52C0" w:rsidRDefault="004A52C0">
                            <w:pPr>
                              <w:spacing w:before="240" w:after="60"/>
                              <w:jc w:val="center"/>
                              <w:textDirection w:val="btLr"/>
                            </w:pPr>
                          </w:p>
                          <w:p w:rsidR="004A52C0" w:rsidRDefault="006F12EE">
                            <w:pPr>
                              <w:spacing w:before="240" w:after="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 </w:t>
                            </w:r>
                          </w:p>
                          <w:p w:rsidR="004A52C0" w:rsidRDefault="006F12EE">
                            <w:pPr>
                              <w:spacing w:before="240" w:after="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    Major Requirements Checklist-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32"/>
                                <w:u w:val="single"/>
                              </w:rPr>
                              <w:t>Bachelor of Arts (B.A.) Degree</w:t>
                            </w:r>
                          </w:p>
                          <w:p w:rsidR="004A52C0" w:rsidRDefault="006F12EE">
                            <w:pPr>
                              <w:spacing w:before="240" w:after="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Effective for students who matriculated at UMBC Fall 2015 and later</w:t>
                            </w:r>
                          </w:p>
                          <w:p w:rsidR="004A52C0" w:rsidRDefault="004A52C0">
                            <w:pPr>
                              <w:spacing w:before="240" w:after="60"/>
                              <w:jc w:val="center"/>
                              <w:textDirection w:val="btLr"/>
                            </w:pPr>
                          </w:p>
                          <w:p w:rsidR="004A52C0" w:rsidRDefault="004A52C0">
                            <w:pPr>
                              <w:spacing w:before="240" w:after="60"/>
                              <w:jc w:val="center"/>
                              <w:textDirection w:val="btLr"/>
                            </w:pPr>
                          </w:p>
                          <w:p w:rsidR="004A52C0" w:rsidRDefault="004A52C0">
                            <w:pPr>
                              <w:spacing w:before="240" w:after="60"/>
                              <w:jc w:val="center"/>
                              <w:textDirection w:val="btLr"/>
                            </w:pPr>
                          </w:p>
                          <w:p w:rsidR="004A52C0" w:rsidRDefault="004A52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2pt;margin-top:.15pt;width:568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4A52C0" w:rsidRDefault="006F12E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Psychology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Major Requirements Checklist </w:t>
                      </w:r>
                    </w:p>
                    <w:p w:rsidR="004A52C0" w:rsidRDefault="006F12E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32"/>
                          <w:u w:val="single"/>
                        </w:rPr>
                        <w:t>Bachelor of Science (B.S.) Degree</w:t>
                      </w:r>
                    </w:p>
                    <w:p w:rsidR="004A52C0" w:rsidRDefault="004A52C0">
                      <w:pPr>
                        <w:spacing w:before="240" w:after="60"/>
                        <w:jc w:val="center"/>
                        <w:textDirection w:val="btLr"/>
                      </w:pPr>
                    </w:p>
                    <w:p w:rsidR="004A52C0" w:rsidRDefault="006F12EE">
                      <w:pPr>
                        <w:spacing w:before="240" w:after="60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 </w:t>
                      </w:r>
                    </w:p>
                    <w:p w:rsidR="004A52C0" w:rsidRDefault="006F12EE">
                      <w:pPr>
                        <w:spacing w:before="240" w:after="60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    Major Requirements Checklist- </w:t>
                      </w: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  <w:sz w:val="32"/>
                          <w:u w:val="single"/>
                        </w:rPr>
                        <w:t>Bachelor of Arts (B.A.) Degree</w:t>
                      </w:r>
                    </w:p>
                    <w:p w:rsidR="004A52C0" w:rsidRDefault="006F12EE">
                      <w:pPr>
                        <w:spacing w:before="240" w:after="60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Effective for students who matriculated at UMBC Fall 2015 and later</w:t>
                      </w:r>
                    </w:p>
                    <w:p w:rsidR="004A52C0" w:rsidRDefault="004A52C0">
                      <w:pPr>
                        <w:spacing w:before="240" w:after="60"/>
                        <w:jc w:val="center"/>
                        <w:textDirection w:val="btLr"/>
                      </w:pPr>
                    </w:p>
                    <w:p w:rsidR="004A52C0" w:rsidRDefault="004A52C0">
                      <w:pPr>
                        <w:spacing w:before="240" w:after="60"/>
                        <w:jc w:val="center"/>
                        <w:textDirection w:val="btLr"/>
                      </w:pPr>
                    </w:p>
                    <w:p w:rsidR="004A52C0" w:rsidRDefault="004A52C0">
                      <w:pPr>
                        <w:spacing w:before="240" w:after="60"/>
                        <w:jc w:val="center"/>
                        <w:textDirection w:val="btLr"/>
                      </w:pPr>
                    </w:p>
                    <w:p w:rsidR="004A52C0" w:rsidRDefault="004A52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A52C0" w:rsidRDefault="006F12EE">
      <w:pPr>
        <w:spacing w:before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At least 18 credits in Psychology that will be applied towards the major must be completed at UMBC.</w:t>
      </w:r>
    </w:p>
    <w:p w:rsidR="004A52C0" w:rsidRDefault="006F12EE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Many courses have prerequisites: check the UMBC Undergraduate Catalog for information. (Rev. 02/2020 DP)</w:t>
      </w:r>
    </w:p>
    <w:p w:rsidR="004A52C0" w:rsidRDefault="006F12EE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71-72 total credits.  All courses must be passed with a C or better.  </w:t>
      </w:r>
    </w:p>
    <w:p w:rsidR="004A52C0" w:rsidRDefault="004A52C0">
      <w:pPr>
        <w:rPr>
          <w:rFonts w:ascii="Arial" w:eastAsia="Arial" w:hAnsi="Arial" w:cs="Arial"/>
          <w:sz w:val="19"/>
          <w:szCs w:val="19"/>
        </w:rPr>
      </w:pPr>
    </w:p>
    <w:p w:rsidR="0015021C" w:rsidRDefault="0015021C" w:rsidP="00214B52">
      <w:pPr>
        <w:spacing w:before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At least 18 credits in Psychology that will be applied towards the major must be completed at UMBC.</w:t>
      </w:r>
    </w:p>
    <w:p w:rsidR="0015021C" w:rsidRDefault="0015021C" w:rsidP="00214B5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Many courses have prerequisites: check the UMBC Undergraduate Catalog for information. (Rev. 02/2020 DP)</w:t>
      </w:r>
    </w:p>
    <w:p w:rsidR="0015021C" w:rsidRDefault="0015021C" w:rsidP="0015021C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71-72 total credits.  All courses must be passed with a C or better.  </w:t>
      </w:r>
    </w:p>
    <w:p w:rsidR="0015021C" w:rsidRDefault="0015021C" w:rsidP="0015021C">
      <w:pPr>
        <w:rPr>
          <w:rFonts w:ascii="Arial" w:eastAsia="Arial" w:hAnsi="Arial" w:cs="Arial"/>
          <w:sz w:val="19"/>
          <w:szCs w:val="19"/>
        </w:rPr>
      </w:pPr>
    </w:p>
    <w:tbl>
      <w:tblPr>
        <w:tblStyle w:val="a"/>
        <w:tblW w:w="11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2401"/>
        <w:gridCol w:w="4415"/>
      </w:tblGrid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Core Requirements </w:t>
            </w:r>
            <w:r>
              <w:rPr>
                <w:rFonts w:ascii="Arial" w:eastAsia="Arial" w:hAnsi="Arial" w:cs="Arial"/>
                <w:sz w:val="19"/>
                <w:szCs w:val="19"/>
              </w:rPr>
              <w:t>(24 Credits)</w:t>
            </w:r>
          </w:p>
        </w:tc>
        <w:tc>
          <w:tcPr>
            <w:tcW w:w="2401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Semester completed </w:t>
            </w:r>
          </w:p>
        </w:tc>
        <w:tc>
          <w:tcPr>
            <w:tcW w:w="4415" w:type="dxa"/>
          </w:tcPr>
          <w:p w:rsidR="004A52C0" w:rsidRDefault="006F12EE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Prerequisites 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  <w:tcBorders>
              <w:bottom w:val="single" w:sz="4" w:space="0" w:color="000000"/>
            </w:tcBorders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100: Introduction to Psychology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  <w:tcBorders>
              <w:bottom w:val="single" w:sz="4" w:space="0" w:color="000000"/>
            </w:tcBorders>
          </w:tcPr>
          <w:p w:rsidR="004A52C0" w:rsidRDefault="006F12E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  <w:tcBorders>
              <w:bottom w:val="single" w:sz="4" w:space="0" w:color="000000"/>
            </w:tcBorders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210: Psychology of Learning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  <w:tcBorders>
              <w:bottom w:val="single" w:sz="4" w:space="0" w:color="000000"/>
            </w:tcBorders>
          </w:tcPr>
          <w:p w:rsidR="004A52C0" w:rsidRDefault="000F7CC8">
            <w:pPr>
              <w:rPr>
                <w:rFonts w:ascii="Arial" w:eastAsia="Arial" w:hAnsi="Arial" w:cs="Arial"/>
                <w:sz w:val="16"/>
                <w:szCs w:val="16"/>
              </w:rPr>
            </w:pPr>
            <w:hyperlink r:id="rId6" w:anchor="tt5362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100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> with a ‘C’ or better before you can enroll in this course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  <w:tcBorders>
              <w:bottom w:val="single" w:sz="4" w:space="0" w:color="000000"/>
            </w:tcBorders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PSYC 335: Physiological Psychology 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  <w:tcBorders>
              <w:bottom w:val="single" w:sz="4" w:space="0" w:color="000000"/>
            </w:tcBorders>
          </w:tcPr>
          <w:p w:rsidR="004A52C0" w:rsidRDefault="000F7CC8">
            <w:pPr>
              <w:tabs>
                <w:tab w:val="left" w:pos="5400"/>
              </w:tabs>
              <w:rPr>
                <w:rFonts w:ascii="Arial" w:eastAsia="Arial" w:hAnsi="Arial" w:cs="Arial"/>
                <w:sz w:val="16"/>
                <w:szCs w:val="16"/>
              </w:rPr>
            </w:pPr>
            <w:hyperlink r:id="rId7" w:anchor="tt480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</w:t>
              </w:r>
            </w:hyperlink>
            <w:hyperlink r:id="rId8" w:anchor="tt480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 xml:space="preserve"> 100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and one other PSYC course both with a ‘C’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  <w:tcBorders>
              <w:bottom w:val="single" w:sz="4" w:space="0" w:color="000000"/>
            </w:tcBorders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370: Sensation and Perception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  <w:tcBorders>
              <w:bottom w:val="single" w:sz="4" w:space="0" w:color="000000"/>
            </w:tcBorders>
          </w:tcPr>
          <w:p w:rsidR="004A52C0" w:rsidRDefault="000F7CC8">
            <w:pPr>
              <w:tabs>
                <w:tab w:val="left" w:pos="5400"/>
              </w:tabs>
              <w:rPr>
                <w:rFonts w:ascii="Arial" w:eastAsia="Arial" w:hAnsi="Arial" w:cs="Arial"/>
                <w:sz w:val="16"/>
                <w:szCs w:val="16"/>
              </w:rPr>
            </w:pPr>
            <w:hyperlink r:id="rId9" w:anchor="tt1623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</w:t>
              </w:r>
            </w:hyperlink>
            <w:hyperlink r:id="rId10" w:anchor="tt1623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 xml:space="preserve"> 100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and one other PSYC course both with a C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309: Psychology: Exploring the Discipline and Careers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0F7CC8">
            <w:pPr>
              <w:tabs>
                <w:tab w:val="left" w:pos="5400"/>
              </w:tabs>
              <w:rPr>
                <w:rFonts w:ascii="Arial" w:eastAsia="Arial" w:hAnsi="Arial" w:cs="Arial"/>
                <w:sz w:val="16"/>
                <w:szCs w:val="16"/>
              </w:rPr>
            </w:pPr>
            <w:hyperlink r:id="rId11" w:anchor="tt8784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</w:t>
              </w:r>
            </w:hyperlink>
            <w:hyperlink r:id="rId12" w:anchor="tt8784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 xml:space="preserve"> 100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 and </w:t>
            </w:r>
            <w:hyperlink r:id="rId13" w:anchor="tt2884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ENGL 100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311: Research Methods in Psychology I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0F7CC8">
            <w:pPr>
              <w:tabs>
                <w:tab w:val="left" w:pos="5400"/>
              </w:tabs>
              <w:rPr>
                <w:rFonts w:ascii="Arial" w:eastAsia="Arial" w:hAnsi="Arial" w:cs="Arial"/>
                <w:sz w:val="16"/>
                <w:szCs w:val="16"/>
              </w:rPr>
            </w:pPr>
            <w:hyperlink r:id="rId14" w:anchor="tt821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</w:t>
              </w:r>
            </w:hyperlink>
            <w:hyperlink r:id="rId15" w:anchor="tt821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 xml:space="preserve"> 211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 or </w:t>
            </w:r>
            <w:hyperlink r:id="rId16" w:anchor="tt1943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</w:t>
              </w:r>
            </w:hyperlink>
            <w:hyperlink r:id="rId17" w:anchor="tt1943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 xml:space="preserve"> 309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 and either </w:t>
            </w:r>
            <w:hyperlink r:id="rId18" w:anchor="tt5928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STAT 121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 or </w:t>
            </w:r>
            <w:hyperlink r:id="rId19" w:anchor="tt3243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STAT 350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 or </w:t>
            </w:r>
            <w:hyperlink r:id="rId20" w:anchor="tt8598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STAT 351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 or </w:t>
            </w:r>
            <w:hyperlink r:id="rId21" w:anchor="tt9279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STAT 355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 or </w:t>
            </w:r>
            <w:hyperlink r:id="rId22" w:anchor="tt2566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STAT 451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 both with a “C”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312: Research Methods in Psychology II</w:t>
            </w:r>
          </w:p>
        </w:tc>
        <w:tc>
          <w:tcPr>
            <w:tcW w:w="2401" w:type="dxa"/>
          </w:tcPr>
          <w:p w:rsidR="004A52C0" w:rsidRDefault="004A52C0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0F7CC8">
            <w:pPr>
              <w:rPr>
                <w:rFonts w:ascii="Arial" w:eastAsia="Arial" w:hAnsi="Arial" w:cs="Arial"/>
                <w:sz w:val="16"/>
                <w:szCs w:val="16"/>
              </w:rPr>
            </w:pPr>
            <w:hyperlink r:id="rId23" w:anchor="tt6275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</w:t>
              </w:r>
            </w:hyperlink>
            <w:hyperlink r:id="rId24" w:anchor="tt6275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 xml:space="preserve"> 311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with a ‘B’ or better</w:t>
            </w:r>
          </w:p>
        </w:tc>
      </w:tr>
      <w:tr w:rsidR="0088454A" w:rsidTr="00EC10E0">
        <w:trPr>
          <w:jc w:val="center"/>
        </w:trPr>
        <w:tc>
          <w:tcPr>
            <w:tcW w:w="11520" w:type="dxa"/>
            <w:gridSpan w:val="3"/>
          </w:tcPr>
          <w:p w:rsidR="0088454A" w:rsidRDefault="0088454A">
            <w:pPr>
              <w:tabs>
                <w:tab w:val="left" w:pos="5400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:rsidR="0088454A" w:rsidRDefault="0088454A" w:rsidP="0088454A">
            <w:pPr>
              <w:tabs>
                <w:tab w:val="left" w:pos="5400"/>
              </w:tabs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One course from each of the following domains. </w:t>
            </w:r>
            <w:r w:rsidRPr="007E5FAF">
              <w:rPr>
                <w:rFonts w:ascii="Arial" w:eastAsia="Arial" w:hAnsi="Arial" w:cs="Arial"/>
                <w:b/>
                <w:sz w:val="19"/>
                <w:szCs w:val="19"/>
                <w:u w:val="thick"/>
              </w:rPr>
              <w:t>No more than two courses at the 200-level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z w:val="19"/>
                <w:szCs w:val="19"/>
              </w:rPr>
              <w:t>(12 credits)</w:t>
            </w:r>
          </w:p>
          <w:p w:rsidR="0088454A" w:rsidRDefault="0088454A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Social, Personality, and Abnormal: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285:  Abnormal Psychology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0F7CC8">
            <w:pPr>
              <w:rPr>
                <w:rFonts w:ascii="Arial" w:eastAsia="Arial" w:hAnsi="Arial" w:cs="Arial"/>
                <w:sz w:val="19"/>
                <w:szCs w:val="19"/>
              </w:rPr>
            </w:pPr>
            <w:hyperlink r:id="rId25" w:anchor="tt7881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100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> with a ‘C’ or better before you can enroll in this course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340:  Social Psychology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6F12E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PSYC 100 and one other PSYC course both with a ‘C’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380:  Personality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6F12E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PSYC 100 and one other PSYC course both with a ‘C’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382:  Child &amp; Adolescent Psychopathology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6F12E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PSYC 100 and PSYC 285 both with a grade of ‘C’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Development:  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200:  Child Developmental Psychology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6F12E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PSYC 100 with a ‘C’ or better before you can enroll in this course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304:  Adolescent Psychology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6F12E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PSYC 100 and one other PSYC course both with a ‘C’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305:  The Exceptional Child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6F12E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PSYC 100 and either ( PSYC 200  or PSYC 306 ) both with a grade of ‘C’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PSYC 306: Lifespan Human Development 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6F12E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PSYC 100 with a ‘C’ or better before you can enroll in this course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307:  Psychology of Aging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6F12E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PSYC 100 and one other PSYC course both with a ‘C’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365: Children with Disabilities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6F12E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PSYC 100 and either (PSYC 200  or PSYC 306 ) with a C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Culture, Diversity, and Context:  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230:  Psychology &amp; Culture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0F7CC8">
            <w:pPr>
              <w:rPr>
                <w:rFonts w:ascii="Arial" w:eastAsia="Arial" w:hAnsi="Arial" w:cs="Arial"/>
                <w:sz w:val="19"/>
                <w:szCs w:val="19"/>
              </w:rPr>
            </w:pPr>
            <w:hyperlink r:id="rId26" w:anchor="tt6657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100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with a ‘C’ or better before you can enroll in this course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255:  Psychology of the Black Experience in the U.S.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6F12EE">
            <w:pPr>
              <w:rPr>
                <w:rFonts w:ascii="Arial" w:eastAsia="Arial" w:hAnsi="Arial" w:cs="Arial"/>
                <w:sz w:val="19"/>
                <w:szCs w:val="19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PSYC 100 with a ‘C’ or better before you can enroll in this course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330:  Child Development &amp; Culture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0F7CC8">
            <w:pPr>
              <w:rPr>
                <w:rFonts w:ascii="Arial" w:eastAsia="Arial" w:hAnsi="Arial" w:cs="Arial"/>
                <w:sz w:val="19"/>
                <w:szCs w:val="19"/>
              </w:rPr>
            </w:pPr>
            <w:hyperlink r:id="rId27" w:anchor="tt1178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100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 and either ( </w:t>
            </w:r>
            <w:hyperlink r:id="rId28" w:anchor="tt1240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200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 or </w:t>
            </w:r>
            <w:hyperlink r:id="rId29" w:anchor="tt5409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306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) with a ‘C’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356:  The Psychology of Sex &amp; Gender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0F7CC8">
            <w:pPr>
              <w:rPr>
                <w:rFonts w:ascii="Arial" w:eastAsia="Arial" w:hAnsi="Arial" w:cs="Arial"/>
                <w:sz w:val="19"/>
                <w:szCs w:val="19"/>
              </w:rPr>
            </w:pPr>
            <w:hyperlink r:id="rId30" w:anchor="tt6956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100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and one other PSYC course both with a ‘C’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357:  Psychology of Women &amp; Gender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0F7CC8">
            <w:pPr>
              <w:rPr>
                <w:rFonts w:ascii="Arial" w:eastAsia="Arial" w:hAnsi="Arial" w:cs="Arial"/>
                <w:sz w:val="19"/>
                <w:szCs w:val="19"/>
              </w:rPr>
            </w:pPr>
            <w:hyperlink r:id="rId31" w:anchor="tt7287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100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and one other PSYC course both with a ‘C’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387:  Community Psychology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0F7CC8">
            <w:pPr>
              <w:rPr>
                <w:rFonts w:ascii="Arial" w:eastAsia="Arial" w:hAnsi="Arial" w:cs="Arial"/>
                <w:sz w:val="19"/>
                <w:szCs w:val="19"/>
              </w:rPr>
            </w:pPr>
            <w:hyperlink r:id="rId32" w:anchor="tt4900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100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and one other PSYC course both with a ‘C’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Applied Psychology:  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308:  Child Maltreatment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0F7CC8">
            <w:pPr>
              <w:rPr>
                <w:rFonts w:ascii="Arial" w:eastAsia="Arial" w:hAnsi="Arial" w:cs="Arial"/>
                <w:sz w:val="19"/>
                <w:szCs w:val="19"/>
              </w:rPr>
            </w:pPr>
            <w:hyperlink r:id="rId33" w:anchor="tt481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100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and either ( </w:t>
            </w:r>
            <w:hyperlink r:id="rId34" w:anchor="tt4864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200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or </w:t>
            </w:r>
            <w:hyperlink r:id="rId35" w:anchor="tt8799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285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or </w:t>
            </w:r>
            <w:hyperlink r:id="rId36" w:anchor="tt562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306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) both with a grade of ‘C’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320:  Psychological Assessment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0F7CC8">
            <w:pPr>
              <w:rPr>
                <w:rFonts w:ascii="Arial" w:eastAsia="Arial" w:hAnsi="Arial" w:cs="Arial"/>
                <w:sz w:val="19"/>
                <w:szCs w:val="19"/>
              </w:rPr>
            </w:pPr>
            <w:hyperlink r:id="rId37" w:anchor="tt3967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100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and </w:t>
            </w:r>
            <w:hyperlink r:id="rId38" w:anchor="tt4493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STAT 121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with a grade of ‘C’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324:  Introduction to Interviewing Techniques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0F7CC8">
            <w:pPr>
              <w:rPr>
                <w:rFonts w:ascii="Arial" w:eastAsia="Arial" w:hAnsi="Arial" w:cs="Arial"/>
                <w:sz w:val="19"/>
                <w:szCs w:val="19"/>
              </w:rPr>
            </w:pPr>
            <w:hyperlink r:id="rId39" w:anchor="tt1091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100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and </w:t>
            </w:r>
            <w:hyperlink r:id="rId40" w:anchor="tt9756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285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or </w:t>
            </w:r>
            <w:hyperlink r:id="rId41" w:anchor="tt5049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380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both with a grade of ‘C’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342:  The Psychology of Aggression &amp; Antisocial Behavior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317707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C73F49">
              <w:rPr>
                <w:rFonts w:ascii="Arial" w:hAnsi="Arial" w:cs="Arial"/>
                <w:color w:val="FF0000"/>
                <w:sz w:val="16"/>
                <w:szCs w:val="16"/>
              </w:rPr>
              <w:t>??</w:t>
            </w:r>
            <w:r>
              <w:rPr>
                <w:color w:val="FF0000"/>
              </w:rPr>
              <w:t xml:space="preserve"> </w:t>
            </w:r>
            <w:hyperlink r:id="rId42" w:anchor="tt8192">
              <w:r w:rsidRPr="00C73F49"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PSYC 100</w:t>
              </w:r>
            </w:hyperlink>
            <w:r w:rsidRPr="00C73F49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 and either ( </w:t>
            </w:r>
            <w:hyperlink r:id="rId43" w:anchor="tt2204">
              <w:r w:rsidRPr="00C73F49">
                <w:rPr>
                  <w:rFonts w:ascii="Arial" w:eastAsia="Arial" w:hAnsi="Arial" w:cs="Arial"/>
                  <w:b/>
                  <w:bCs/>
                  <w:color w:val="FF0000"/>
                  <w:sz w:val="16"/>
                  <w:szCs w:val="16"/>
                  <w:u w:val="single"/>
                </w:rPr>
                <w:t>PSYC 200</w:t>
              </w:r>
            </w:hyperlink>
            <w:r w:rsidRPr="00C73F49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or </w:t>
            </w:r>
            <w:hyperlink r:id="rId44" w:anchor="tt5468">
              <w:r w:rsidRPr="00C73F49">
                <w:rPr>
                  <w:rFonts w:ascii="Arial" w:eastAsia="Arial" w:hAnsi="Arial" w:cs="Arial"/>
                  <w:color w:val="FF0000"/>
                  <w:sz w:val="16"/>
                  <w:szCs w:val="16"/>
                </w:rPr>
                <w:t>PSYC 285</w:t>
              </w:r>
            </w:hyperlink>
            <w:r w:rsidRPr="00C73F49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or </w:t>
            </w:r>
            <w:hyperlink r:id="rId45" w:anchor="tt4526">
              <w:r w:rsidRPr="00C73F49">
                <w:rPr>
                  <w:rFonts w:ascii="Arial" w:eastAsia="Arial" w:hAnsi="Arial" w:cs="Arial"/>
                  <w:b/>
                  <w:bCs/>
                  <w:color w:val="FF0000"/>
                  <w:sz w:val="16"/>
                  <w:szCs w:val="16"/>
                  <w:u w:val="single"/>
                </w:rPr>
                <w:t>PSYC 306</w:t>
              </w:r>
            </w:hyperlink>
            <w:r w:rsidRPr="00C73F49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) both with a ‘C’ or better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??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345:  Introduction to Clinical Psychology &amp; Psychotherapy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0F7CC8">
            <w:pPr>
              <w:rPr>
                <w:rFonts w:ascii="Arial" w:eastAsia="Arial" w:hAnsi="Arial" w:cs="Arial"/>
                <w:sz w:val="19"/>
                <w:szCs w:val="19"/>
              </w:rPr>
            </w:pPr>
            <w:hyperlink r:id="rId46" w:anchor="tt8993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100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and </w:t>
            </w:r>
            <w:hyperlink r:id="rId47" w:anchor="tt9759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285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both with a grade of ‘C’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PSYC 346: Industrial &amp; Organization Psychology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0F7CC8">
            <w:pPr>
              <w:rPr>
                <w:rFonts w:ascii="Arial" w:eastAsia="Arial" w:hAnsi="Arial" w:cs="Arial"/>
                <w:sz w:val="19"/>
                <w:szCs w:val="19"/>
              </w:rPr>
            </w:pPr>
            <w:hyperlink r:id="rId48" w:anchor="tt423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100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and one other PSYC course both with a ‘C’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385:  Health Psychology</w:t>
            </w:r>
          </w:p>
        </w:tc>
        <w:tc>
          <w:tcPr>
            <w:tcW w:w="2401" w:type="dxa"/>
          </w:tcPr>
          <w:p w:rsidR="004A52C0" w:rsidRDefault="004A52C0">
            <w:pPr>
              <w:tabs>
                <w:tab w:val="left" w:pos="5400"/>
              </w:tabs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0F7CC8">
            <w:pPr>
              <w:rPr>
                <w:rFonts w:ascii="Arial" w:eastAsia="Arial" w:hAnsi="Arial" w:cs="Arial"/>
                <w:sz w:val="19"/>
                <w:szCs w:val="19"/>
              </w:rPr>
            </w:pPr>
            <w:hyperlink r:id="rId49" w:anchor="tt4020">
              <w:r w:rsidR="006F12EE">
                <w:rPr>
                  <w:rFonts w:ascii="Arial" w:eastAsia="Arial" w:hAnsi="Arial" w:cs="Arial"/>
                  <w:sz w:val="16"/>
                  <w:szCs w:val="16"/>
                </w:rPr>
                <w:t>PSYC 100</w:t>
              </w:r>
            </w:hyperlink>
            <w:r w:rsidR="006F12EE">
              <w:rPr>
                <w:rFonts w:ascii="Arial" w:eastAsia="Arial" w:hAnsi="Arial" w:cs="Arial"/>
                <w:sz w:val="16"/>
                <w:szCs w:val="16"/>
              </w:rPr>
              <w:t xml:space="preserve"> and one other PSYC course both with a ‘C’ or better</w:t>
            </w:r>
          </w:p>
        </w:tc>
      </w:tr>
      <w:tr w:rsidR="004A52C0" w:rsidTr="00DC5A31">
        <w:trPr>
          <w:jc w:val="center"/>
        </w:trPr>
        <w:tc>
          <w:tcPr>
            <w:tcW w:w="4704" w:type="dxa"/>
          </w:tcPr>
          <w:p w:rsidR="004A52C0" w:rsidRDefault="006F12E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Additional Upper-Level PSYC Courses </w:t>
            </w:r>
            <w:r>
              <w:rPr>
                <w:rFonts w:ascii="Arial" w:eastAsia="Arial" w:hAnsi="Arial" w:cs="Arial"/>
                <w:sz w:val="19"/>
                <w:szCs w:val="19"/>
              </w:rPr>
              <w:t>(6 credits)</w:t>
            </w:r>
          </w:p>
          <w:p w:rsidR="004A52C0" w:rsidRDefault="006F12EE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At least 3 credits must be at the 400 level.  </w:t>
            </w:r>
          </w:p>
        </w:tc>
        <w:tc>
          <w:tcPr>
            <w:tcW w:w="2401" w:type="dxa"/>
          </w:tcPr>
          <w:p w:rsidR="004A52C0" w:rsidRDefault="004A52C0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4A52C0" w:rsidRDefault="00575549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57554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May not use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575549">
              <w:rPr>
                <w:rFonts w:ascii="Arial" w:eastAsia="Arial" w:hAnsi="Arial" w:cs="Arial"/>
                <w:sz w:val="16"/>
                <w:szCs w:val="16"/>
              </w:rPr>
              <w:t xml:space="preserve"> PSYC 331, 332, 397, 398, 399, 490, 498, 499</w:t>
            </w:r>
          </w:p>
        </w:tc>
      </w:tr>
      <w:tr w:rsidR="00D45041" w:rsidTr="00DC5A31">
        <w:trPr>
          <w:jc w:val="center"/>
        </w:trPr>
        <w:tc>
          <w:tcPr>
            <w:tcW w:w="4704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3xx</w:t>
            </w:r>
          </w:p>
        </w:tc>
        <w:tc>
          <w:tcPr>
            <w:tcW w:w="2401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Prerequisite varies</w:t>
            </w:r>
          </w:p>
        </w:tc>
      </w:tr>
      <w:tr w:rsidR="00D45041" w:rsidTr="00DC5A31">
        <w:trPr>
          <w:jc w:val="center"/>
        </w:trPr>
        <w:tc>
          <w:tcPr>
            <w:tcW w:w="4704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 4xx</w:t>
            </w:r>
          </w:p>
        </w:tc>
        <w:tc>
          <w:tcPr>
            <w:tcW w:w="2401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D45041" w:rsidRPr="00D45041" w:rsidRDefault="00D45041" w:rsidP="00D4504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PSYC 311</w:t>
            </w:r>
          </w:p>
        </w:tc>
      </w:tr>
      <w:tr w:rsidR="00D45041" w:rsidTr="00DC5A31">
        <w:trPr>
          <w:jc w:val="center"/>
        </w:trPr>
        <w:tc>
          <w:tcPr>
            <w:tcW w:w="4704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Interdisciplinary Coursework: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(23-24 credits) </w:t>
            </w:r>
          </w:p>
        </w:tc>
        <w:tc>
          <w:tcPr>
            <w:tcW w:w="2401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D45041" w:rsidTr="00DC5A31">
        <w:trPr>
          <w:jc w:val="center"/>
        </w:trPr>
        <w:tc>
          <w:tcPr>
            <w:tcW w:w="4704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BIOL 141:  Foundations of Biology:  Cells, Energy &amp; Organisms</w:t>
            </w:r>
          </w:p>
        </w:tc>
        <w:tc>
          <w:tcPr>
            <w:tcW w:w="2401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D45041" w:rsidRDefault="000F7CC8" w:rsidP="00D45041">
            <w:pPr>
              <w:rPr>
                <w:rFonts w:ascii="Arial" w:eastAsia="Arial" w:hAnsi="Arial" w:cs="Arial"/>
                <w:sz w:val="16"/>
                <w:szCs w:val="16"/>
              </w:rPr>
            </w:pPr>
            <w:hyperlink r:id="rId50" w:anchor="tt9723">
              <w:r w:rsidR="00D45041">
                <w:rPr>
                  <w:rFonts w:ascii="Arial" w:eastAsia="Arial" w:hAnsi="Arial" w:cs="Arial"/>
                  <w:sz w:val="16"/>
                  <w:szCs w:val="16"/>
                </w:rPr>
                <w:t>MATH 150</w:t>
              </w:r>
            </w:hyperlink>
            <w:r w:rsidR="00D45041">
              <w:rPr>
                <w:rFonts w:ascii="Arial" w:eastAsia="Arial" w:hAnsi="Arial" w:cs="Arial"/>
                <w:sz w:val="16"/>
                <w:szCs w:val="16"/>
              </w:rPr>
              <w:t xml:space="preserve"> or </w:t>
            </w:r>
            <w:hyperlink r:id="rId51" w:anchor="tt6798">
              <w:r w:rsidR="00D45041">
                <w:rPr>
                  <w:rFonts w:ascii="Arial" w:eastAsia="Arial" w:hAnsi="Arial" w:cs="Arial"/>
                  <w:sz w:val="16"/>
                  <w:szCs w:val="16"/>
                </w:rPr>
                <w:t>MATH 151</w:t>
              </w:r>
            </w:hyperlink>
            <w:r w:rsidR="00D45041">
              <w:rPr>
                <w:rFonts w:ascii="Arial" w:eastAsia="Arial" w:hAnsi="Arial" w:cs="Arial"/>
                <w:sz w:val="16"/>
                <w:szCs w:val="16"/>
              </w:rPr>
              <w:t xml:space="preserve"> or </w:t>
            </w:r>
            <w:hyperlink r:id="rId52" w:anchor="tt7698">
              <w:r w:rsidR="00D45041">
                <w:rPr>
                  <w:rFonts w:ascii="Arial" w:eastAsia="Arial" w:hAnsi="Arial" w:cs="Arial"/>
                  <w:sz w:val="16"/>
                  <w:szCs w:val="16"/>
                </w:rPr>
                <w:t>MATH 155</w:t>
              </w:r>
            </w:hyperlink>
            <w:r w:rsidR="00D45041">
              <w:rPr>
                <w:rFonts w:ascii="Arial" w:eastAsia="Arial" w:hAnsi="Arial" w:cs="Arial"/>
                <w:sz w:val="16"/>
                <w:szCs w:val="16"/>
              </w:rPr>
              <w:t xml:space="preserve"> or equivalent with a `C’ or better, or have MATH test placement into </w:t>
            </w:r>
            <w:hyperlink r:id="rId53" w:anchor="tt8352">
              <w:r w:rsidR="00D45041">
                <w:rPr>
                  <w:rFonts w:ascii="Arial" w:eastAsia="Arial" w:hAnsi="Arial" w:cs="Arial"/>
                  <w:sz w:val="16"/>
                  <w:szCs w:val="16"/>
                </w:rPr>
                <w:t>MATH 151</w:t>
              </w:r>
            </w:hyperlink>
          </w:p>
        </w:tc>
      </w:tr>
      <w:tr w:rsidR="00D45041" w:rsidTr="00DC5A31">
        <w:trPr>
          <w:jc w:val="center"/>
        </w:trPr>
        <w:tc>
          <w:tcPr>
            <w:tcW w:w="4704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BIOL 142:  Foundations of Biology:  Ecology &amp; Evolution</w:t>
            </w:r>
          </w:p>
        </w:tc>
        <w:tc>
          <w:tcPr>
            <w:tcW w:w="2401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D45041" w:rsidRDefault="000F7CC8" w:rsidP="00D45041">
            <w:pPr>
              <w:rPr>
                <w:rFonts w:ascii="Arial" w:eastAsia="Arial" w:hAnsi="Arial" w:cs="Arial"/>
                <w:sz w:val="16"/>
                <w:szCs w:val="16"/>
              </w:rPr>
            </w:pPr>
            <w:hyperlink r:id="rId54" w:anchor="tt6455">
              <w:r w:rsidR="00D45041">
                <w:rPr>
                  <w:rFonts w:ascii="Arial" w:eastAsia="Arial" w:hAnsi="Arial" w:cs="Arial"/>
                  <w:sz w:val="16"/>
                  <w:szCs w:val="16"/>
                </w:rPr>
                <w:t>BIOL</w:t>
              </w:r>
            </w:hyperlink>
            <w:hyperlink r:id="rId55" w:anchor="tt6455">
              <w:r w:rsidR="00D45041">
                <w:rPr>
                  <w:rFonts w:ascii="Arial" w:eastAsia="Arial" w:hAnsi="Arial" w:cs="Arial"/>
                  <w:sz w:val="16"/>
                  <w:szCs w:val="16"/>
                </w:rPr>
                <w:t xml:space="preserve"> 141</w:t>
              </w:r>
            </w:hyperlink>
            <w:r w:rsidR="00D45041">
              <w:rPr>
                <w:rFonts w:ascii="Arial" w:eastAsia="Arial" w:hAnsi="Arial" w:cs="Arial"/>
                <w:sz w:val="16"/>
                <w:szCs w:val="16"/>
              </w:rPr>
              <w:t xml:space="preserve">, and either </w:t>
            </w:r>
            <w:hyperlink r:id="rId56" w:anchor="tt4593">
              <w:r w:rsidR="00D45041">
                <w:rPr>
                  <w:rFonts w:ascii="Arial" w:eastAsia="Arial" w:hAnsi="Arial" w:cs="Arial"/>
                  <w:sz w:val="16"/>
                  <w:szCs w:val="16"/>
                </w:rPr>
                <w:t>MATH 150</w:t>
              </w:r>
            </w:hyperlink>
            <w:r w:rsidR="00D45041">
              <w:rPr>
                <w:rFonts w:ascii="Arial" w:eastAsia="Arial" w:hAnsi="Arial" w:cs="Arial"/>
                <w:sz w:val="16"/>
                <w:szCs w:val="16"/>
              </w:rPr>
              <w:t xml:space="preserve"> or </w:t>
            </w:r>
            <w:hyperlink r:id="rId57" w:anchor="tt6668">
              <w:r w:rsidR="00D45041">
                <w:rPr>
                  <w:rFonts w:ascii="Arial" w:eastAsia="Arial" w:hAnsi="Arial" w:cs="Arial"/>
                  <w:sz w:val="16"/>
                  <w:szCs w:val="16"/>
                </w:rPr>
                <w:t>MATH 151</w:t>
              </w:r>
            </w:hyperlink>
            <w:r w:rsidR="00D45041">
              <w:rPr>
                <w:rFonts w:ascii="Arial" w:eastAsia="Arial" w:hAnsi="Arial" w:cs="Arial"/>
                <w:sz w:val="16"/>
                <w:szCs w:val="16"/>
              </w:rPr>
              <w:t xml:space="preserve"> or </w:t>
            </w:r>
            <w:hyperlink r:id="rId58" w:anchor="tt7708">
              <w:r w:rsidR="00D45041">
                <w:rPr>
                  <w:rFonts w:ascii="Arial" w:eastAsia="Arial" w:hAnsi="Arial" w:cs="Arial"/>
                  <w:sz w:val="16"/>
                  <w:szCs w:val="16"/>
                </w:rPr>
                <w:t>MATH 155</w:t>
              </w:r>
            </w:hyperlink>
            <w:r w:rsidR="00D45041">
              <w:rPr>
                <w:rFonts w:ascii="Arial" w:eastAsia="Arial" w:hAnsi="Arial" w:cs="Arial"/>
                <w:sz w:val="16"/>
                <w:szCs w:val="16"/>
              </w:rPr>
              <w:t xml:space="preserve"> or equivalent with a ‘C’ or better or have MATH test placement into </w:t>
            </w:r>
            <w:hyperlink r:id="rId59" w:anchor="tt5630">
              <w:r w:rsidR="00D45041">
                <w:rPr>
                  <w:rFonts w:ascii="Arial" w:eastAsia="Arial" w:hAnsi="Arial" w:cs="Arial"/>
                  <w:sz w:val="16"/>
                  <w:szCs w:val="16"/>
                </w:rPr>
                <w:t>MATH 151</w:t>
              </w:r>
            </w:hyperlink>
          </w:p>
        </w:tc>
      </w:tr>
      <w:tr w:rsidR="00D45041" w:rsidTr="00DC5A31">
        <w:trPr>
          <w:jc w:val="center"/>
        </w:trPr>
        <w:tc>
          <w:tcPr>
            <w:tcW w:w="4704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BIOL 302:  Genetics</w:t>
            </w:r>
          </w:p>
        </w:tc>
        <w:tc>
          <w:tcPr>
            <w:tcW w:w="2401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[BIOL 100 or BIOL100H or </w:t>
            </w:r>
            <w:hyperlink r:id="rId60" w:anchor="tt8682">
              <w:r>
                <w:rPr>
                  <w:rFonts w:ascii="Arial" w:eastAsia="Arial" w:hAnsi="Arial" w:cs="Arial"/>
                  <w:sz w:val="16"/>
                  <w:szCs w:val="16"/>
                </w:rPr>
                <w:t>BIOL</w:t>
              </w:r>
            </w:hyperlink>
            <w:hyperlink r:id="rId61" w:anchor="tt8682">
              <w:r>
                <w:rPr>
                  <w:rFonts w:ascii="Arial" w:eastAsia="Arial" w:hAnsi="Arial" w:cs="Arial"/>
                  <w:sz w:val="16"/>
                  <w:szCs w:val="16"/>
                </w:rPr>
                <w:t xml:space="preserve"> 141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or </w:t>
            </w:r>
            <w:hyperlink r:id="rId62" w:anchor="tt6486">
              <w:r>
                <w:rPr>
                  <w:rFonts w:ascii="Arial" w:eastAsia="Arial" w:hAnsi="Arial" w:cs="Arial"/>
                  <w:sz w:val="16"/>
                  <w:szCs w:val="16"/>
                </w:rPr>
                <w:t>BIOL</w:t>
              </w:r>
            </w:hyperlink>
            <w:hyperlink r:id="rId63" w:anchor="tt6486">
              <w:r>
                <w:rPr>
                  <w:rFonts w:ascii="Arial" w:eastAsia="Arial" w:hAnsi="Arial" w:cs="Arial"/>
                  <w:sz w:val="16"/>
                  <w:szCs w:val="16"/>
                </w:rPr>
                <w:t xml:space="preserve"> 141H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] and </w:t>
            </w:r>
            <w:hyperlink r:id="rId64" w:anchor="tt1060">
              <w:r>
                <w:rPr>
                  <w:rFonts w:ascii="Arial" w:eastAsia="Arial" w:hAnsi="Arial" w:cs="Arial"/>
                  <w:sz w:val="16"/>
                  <w:szCs w:val="16"/>
                </w:rPr>
                <w:t>BIOL</w:t>
              </w:r>
            </w:hyperlink>
            <w:hyperlink r:id="rId65" w:anchor="tt1060">
              <w:r>
                <w:rPr>
                  <w:rFonts w:ascii="Arial" w:eastAsia="Arial" w:hAnsi="Arial" w:cs="Arial"/>
                  <w:sz w:val="16"/>
                  <w:szCs w:val="16"/>
                </w:rPr>
                <w:t xml:space="preserve"> 142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and [</w:t>
            </w:r>
            <w:hyperlink r:id="rId66" w:anchor="tt9221">
              <w:r>
                <w:rPr>
                  <w:rFonts w:ascii="Arial" w:eastAsia="Arial" w:hAnsi="Arial" w:cs="Arial"/>
                  <w:sz w:val="16"/>
                  <w:szCs w:val="16"/>
                </w:rPr>
                <w:t>MATH 150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or </w:t>
            </w:r>
            <w:hyperlink r:id="rId67" w:anchor="tt8414">
              <w:r>
                <w:rPr>
                  <w:rFonts w:ascii="Arial" w:eastAsia="Arial" w:hAnsi="Arial" w:cs="Arial"/>
                  <w:sz w:val="16"/>
                  <w:szCs w:val="16"/>
                </w:rPr>
                <w:t>MATH 151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or </w:t>
            </w:r>
            <w:hyperlink r:id="rId68" w:anchor="tt1185">
              <w:r>
                <w:rPr>
                  <w:rFonts w:ascii="Arial" w:eastAsia="Arial" w:hAnsi="Arial" w:cs="Arial"/>
                  <w:sz w:val="16"/>
                  <w:szCs w:val="16"/>
                </w:rPr>
                <w:t>MATH 155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, or have equivalent AP credit or MATH placement into </w:t>
            </w:r>
            <w:hyperlink r:id="rId69" w:anchor="tt9615">
              <w:r>
                <w:rPr>
                  <w:rFonts w:ascii="Arial" w:eastAsia="Arial" w:hAnsi="Arial" w:cs="Arial"/>
                  <w:sz w:val="16"/>
                  <w:szCs w:val="16"/>
                </w:rPr>
                <w:t>MATH 151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]. You must complete or be concurrently enrolled in </w:t>
            </w:r>
            <w:hyperlink r:id="rId70" w:anchor="tt5842">
              <w:r>
                <w:rPr>
                  <w:rFonts w:ascii="Arial" w:eastAsia="Arial" w:hAnsi="Arial" w:cs="Arial"/>
                  <w:sz w:val="16"/>
                  <w:szCs w:val="16"/>
                </w:rPr>
                <w:t>CHEM 102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or </w:t>
            </w:r>
            <w:hyperlink r:id="rId71" w:anchor="tt146">
              <w:r>
                <w:rPr>
                  <w:rFonts w:ascii="Arial" w:eastAsia="Arial" w:hAnsi="Arial" w:cs="Arial"/>
                  <w:sz w:val="16"/>
                  <w:szCs w:val="16"/>
                </w:rPr>
                <w:t>CHEM 102H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or </w:t>
            </w:r>
            <w:hyperlink r:id="rId72" w:anchor="tt4029">
              <w:r>
                <w:rPr>
                  <w:rFonts w:ascii="Arial" w:eastAsia="Arial" w:hAnsi="Arial" w:cs="Arial"/>
                  <w:sz w:val="16"/>
                  <w:szCs w:val="16"/>
                </w:rPr>
                <w:t>CHEM 124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>. All prerequisites must be completed with a grade of “C” or better</w:t>
            </w:r>
          </w:p>
        </w:tc>
      </w:tr>
      <w:tr w:rsidR="00D45041" w:rsidTr="00DC5A31">
        <w:trPr>
          <w:jc w:val="center"/>
        </w:trPr>
        <w:tc>
          <w:tcPr>
            <w:tcW w:w="4704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MATH 150: Pre-Calculus  OR  MATH 155 Applied Calculus</w:t>
            </w:r>
          </w:p>
        </w:tc>
        <w:tc>
          <w:tcPr>
            <w:tcW w:w="2401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D45041" w:rsidRDefault="000F7CC8" w:rsidP="00D45041">
            <w:pPr>
              <w:rPr>
                <w:rFonts w:ascii="Arial" w:eastAsia="Arial" w:hAnsi="Arial" w:cs="Arial"/>
                <w:sz w:val="16"/>
                <w:szCs w:val="16"/>
              </w:rPr>
            </w:pPr>
            <w:hyperlink r:id="rId73" w:anchor="tt7195">
              <w:r w:rsidR="00D45041">
                <w:rPr>
                  <w:rFonts w:ascii="Arial" w:eastAsia="Arial" w:hAnsi="Arial" w:cs="Arial"/>
                  <w:sz w:val="16"/>
                  <w:szCs w:val="16"/>
                </w:rPr>
                <w:t>MATH</w:t>
              </w:r>
            </w:hyperlink>
            <w:hyperlink r:id="rId74" w:anchor="tt7195">
              <w:r w:rsidR="00D45041">
                <w:rPr>
                  <w:rFonts w:ascii="Arial" w:eastAsia="Arial" w:hAnsi="Arial" w:cs="Arial"/>
                  <w:sz w:val="16"/>
                  <w:szCs w:val="16"/>
                </w:rPr>
                <w:t xml:space="preserve"> 106</w:t>
              </w:r>
            </w:hyperlink>
            <w:r w:rsidR="00D45041">
              <w:rPr>
                <w:rFonts w:ascii="Arial" w:eastAsia="Arial" w:hAnsi="Arial" w:cs="Arial"/>
                <w:sz w:val="16"/>
                <w:szCs w:val="16"/>
              </w:rPr>
              <w:t xml:space="preserve"> or </w:t>
            </w:r>
            <w:hyperlink r:id="rId75" w:anchor="tt6935">
              <w:r w:rsidR="00D45041">
                <w:rPr>
                  <w:rFonts w:ascii="Arial" w:eastAsia="Arial" w:hAnsi="Arial" w:cs="Arial"/>
                  <w:sz w:val="16"/>
                  <w:szCs w:val="16"/>
                </w:rPr>
                <w:t>MATH</w:t>
              </w:r>
            </w:hyperlink>
            <w:hyperlink r:id="rId76" w:anchor="tt6935">
              <w:r w:rsidR="00D45041">
                <w:rPr>
                  <w:rFonts w:ascii="Arial" w:eastAsia="Arial" w:hAnsi="Arial" w:cs="Arial"/>
                  <w:sz w:val="16"/>
                  <w:szCs w:val="16"/>
                </w:rPr>
                <w:t xml:space="preserve"> 106Y</w:t>
              </w:r>
            </w:hyperlink>
            <w:r w:rsidR="00D45041">
              <w:rPr>
                <w:rFonts w:ascii="Arial" w:eastAsia="Arial" w:hAnsi="Arial" w:cs="Arial"/>
                <w:sz w:val="16"/>
                <w:szCs w:val="16"/>
              </w:rPr>
              <w:t xml:space="preserve"> with a grade of “C” or better or scored a 4 or 5 on the LRC MATH placement exam to enroll in this course</w:t>
            </w:r>
          </w:p>
        </w:tc>
      </w:tr>
      <w:tr w:rsidR="00D45041" w:rsidTr="00DC5A31">
        <w:trPr>
          <w:jc w:val="center"/>
        </w:trPr>
        <w:tc>
          <w:tcPr>
            <w:tcW w:w="4704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CHEM 101 &amp; 102  OR  CHEM 123 &amp; 124</w:t>
            </w:r>
          </w:p>
        </w:tc>
        <w:tc>
          <w:tcPr>
            <w:tcW w:w="2401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MATH 106 or MATH 106Y or MATH 150 or MATH 151 or MATH 155 with a C or better or have AP credit for MATH 150 or MATH 151 or have a MATH placement score of 4 or 5</w:t>
            </w:r>
          </w:p>
        </w:tc>
      </w:tr>
      <w:tr w:rsidR="00D45041" w:rsidTr="00DC5A31">
        <w:trPr>
          <w:jc w:val="center"/>
        </w:trPr>
        <w:tc>
          <w:tcPr>
            <w:tcW w:w="4704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Research Experience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: (6 credits) </w:t>
            </w:r>
          </w:p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One or more of the following: PSYC 397, 490, 498, 499, or other </w:t>
            </w:r>
          </w:p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advisor-approved experience.</w:t>
            </w:r>
          </w:p>
        </w:tc>
        <w:tc>
          <w:tcPr>
            <w:tcW w:w="2401" w:type="dxa"/>
          </w:tcPr>
          <w:p w:rsidR="00D45041" w:rsidRDefault="00D45041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15" w:type="dxa"/>
          </w:tcPr>
          <w:p w:rsidR="00D45041" w:rsidRDefault="00575549" w:rsidP="00D4504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575549">
              <w:rPr>
                <w:rFonts w:ascii="Arial" w:eastAsia="Arial" w:hAnsi="Arial" w:cs="Arial"/>
                <w:sz w:val="16"/>
                <w:szCs w:val="16"/>
              </w:rPr>
              <w:t xml:space="preserve">PSYC </w:t>
            </w:r>
            <w:r>
              <w:rPr>
                <w:rFonts w:ascii="Arial" w:eastAsia="Arial" w:hAnsi="Arial" w:cs="Arial"/>
                <w:sz w:val="16"/>
                <w:szCs w:val="16"/>
              </w:rPr>
              <w:t>397: 6 credits max</w:t>
            </w:r>
          </w:p>
          <w:p w:rsidR="00575549" w:rsidRDefault="00575549" w:rsidP="00D4504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PSYC 490: </w:t>
            </w:r>
            <w:r w:rsidRPr="00575549">
              <w:rPr>
                <w:rFonts w:ascii="Arial" w:eastAsia="Arial" w:hAnsi="Arial" w:cs="Arial"/>
                <w:sz w:val="16"/>
                <w:szCs w:val="16"/>
              </w:rPr>
              <w:t>You must complete and either PSYC 311 or PSYC 332 and 11 additional credits in PSYC all with a C or better</w:t>
            </w:r>
          </w:p>
          <w:p w:rsidR="00575549" w:rsidRDefault="00575549" w:rsidP="00D4504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PSYC 498 and PSYC 498H: </w:t>
            </w:r>
            <w:r w:rsidRPr="00575549">
              <w:rPr>
                <w:rFonts w:ascii="Arial" w:eastAsia="Arial" w:hAnsi="Arial" w:cs="Arial"/>
                <w:sz w:val="16"/>
                <w:szCs w:val="16"/>
              </w:rPr>
              <w:t>You must complete either PSYC 311 or PSYC 332 and PSYC 397 or PSYC 490 before taking this class with a ‘C’ or better. ( You must get a Pass in PSYC 397 )</w:t>
            </w:r>
          </w:p>
          <w:p w:rsidR="00575549" w:rsidRDefault="00575549" w:rsidP="00D4504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PSYC 499H: PSYC 498H</w:t>
            </w:r>
          </w:p>
          <w:p w:rsidR="00575549" w:rsidRDefault="00575549" w:rsidP="00D45041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FA0343" w:rsidRDefault="00FA0343" w:rsidP="00F80270">
      <w:pPr>
        <w:rPr>
          <w:rFonts w:ascii="Arial" w:eastAsia="Arial" w:hAnsi="Arial" w:cs="Arial"/>
          <w:b/>
          <w:bCs/>
          <w:sz w:val="20"/>
          <w:szCs w:val="20"/>
        </w:rPr>
      </w:pPr>
    </w:p>
    <w:p w:rsidR="00F80270" w:rsidRPr="003F6949" w:rsidRDefault="00F80270" w:rsidP="00F80270">
      <w:pPr>
        <w:rPr>
          <w:rFonts w:ascii="Arial" w:eastAsia="Arial" w:hAnsi="Arial" w:cs="Arial"/>
          <w:b/>
          <w:bCs/>
          <w:sz w:val="4"/>
          <w:szCs w:val="4"/>
        </w:rPr>
      </w:pPr>
      <w:r w:rsidRPr="003F6949">
        <w:rPr>
          <w:rFonts w:ascii="Arial" w:eastAsia="Arial" w:hAnsi="Arial" w:cs="Arial"/>
          <w:b/>
          <w:bCs/>
          <w:sz w:val="20"/>
          <w:szCs w:val="20"/>
        </w:rPr>
        <w:t>Optional</w:t>
      </w:r>
    </w:p>
    <w:p w:rsidR="00F80270" w:rsidRDefault="00F80270" w:rsidP="00F80270">
      <w:pPr>
        <w:rPr>
          <w:rFonts w:ascii="Arial" w:eastAsia="Arial" w:hAnsi="Arial" w:cs="Arial"/>
          <w:sz w:val="4"/>
          <w:szCs w:val="4"/>
        </w:rPr>
      </w:pPr>
    </w:p>
    <w:p w:rsidR="00F80270" w:rsidRDefault="00F80270" w:rsidP="00F80270">
      <w:pPr>
        <w:rPr>
          <w:rFonts w:ascii="Arial" w:eastAsia="Arial" w:hAnsi="Arial" w:cs="Arial"/>
          <w:sz w:val="4"/>
          <w:szCs w:val="4"/>
        </w:rPr>
      </w:pPr>
    </w:p>
    <w:p w:rsidR="00F80270" w:rsidRDefault="00F80270" w:rsidP="00F80270">
      <w:pPr>
        <w:rPr>
          <w:rFonts w:ascii="Arial" w:eastAsia="Arial" w:hAnsi="Arial" w:cs="Arial"/>
          <w:sz w:val="4"/>
          <w:szCs w:val="4"/>
        </w:rPr>
      </w:pPr>
    </w:p>
    <w:tbl>
      <w:tblPr>
        <w:tblStyle w:val="a"/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8"/>
        <w:gridCol w:w="1732"/>
        <w:gridCol w:w="3780"/>
      </w:tblGrid>
      <w:tr w:rsidR="00F80270" w:rsidTr="00091091">
        <w:trPr>
          <w:trHeight w:val="80"/>
        </w:trPr>
        <w:tc>
          <w:tcPr>
            <w:tcW w:w="5558" w:type="dxa"/>
            <w:shd w:val="clear" w:color="auto" w:fill="auto"/>
          </w:tcPr>
          <w:p w:rsidR="00F80270" w:rsidRPr="00265923" w:rsidRDefault="00F80270" w:rsidP="0009109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5923">
              <w:rPr>
                <w:rFonts w:ascii="Arial" w:eastAsia="Arial" w:hAnsi="Arial" w:cs="Arial"/>
                <w:sz w:val="16"/>
                <w:szCs w:val="16"/>
              </w:rPr>
              <w:t>PSYC 398: Applied Psychology Internship</w:t>
            </w:r>
          </w:p>
          <w:p w:rsidR="00F80270" w:rsidRPr="00265923" w:rsidRDefault="00F80270" w:rsidP="0009109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:rsidR="00F80270" w:rsidRPr="00265923" w:rsidRDefault="00F80270" w:rsidP="0009109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5923">
              <w:rPr>
                <w:rFonts w:ascii="Arial" w:eastAsia="Arial" w:hAnsi="Arial" w:cs="Arial"/>
                <w:sz w:val="16"/>
                <w:szCs w:val="16"/>
              </w:rPr>
              <w:t>Repeatable for a maximum of 6 credits</w:t>
            </w:r>
          </w:p>
        </w:tc>
        <w:tc>
          <w:tcPr>
            <w:tcW w:w="3780" w:type="dxa"/>
          </w:tcPr>
          <w:p w:rsidR="00F80270" w:rsidRPr="00265923" w:rsidRDefault="00F80270" w:rsidP="0009109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5923">
              <w:rPr>
                <w:rFonts w:ascii="Arial" w:eastAsia="Arial" w:hAnsi="Arial" w:cs="Arial"/>
                <w:sz w:val="16"/>
                <w:szCs w:val="16"/>
              </w:rPr>
              <w:t xml:space="preserve">PSYC 100 with a “C” or better before taking this class </w:t>
            </w:r>
          </w:p>
        </w:tc>
      </w:tr>
    </w:tbl>
    <w:p w:rsidR="004A52C0" w:rsidRDefault="004A52C0">
      <w:pPr>
        <w:rPr>
          <w:rFonts w:ascii="Arial" w:eastAsia="Arial" w:hAnsi="Arial" w:cs="Arial"/>
          <w:sz w:val="20"/>
          <w:szCs w:val="20"/>
        </w:rPr>
      </w:pPr>
    </w:p>
    <w:sectPr w:rsidR="004A52C0" w:rsidSect="00C20BC7">
      <w:headerReference w:type="default" r:id="rId77"/>
      <w:footerReference w:type="default" r:id="rId78"/>
      <w:pgSz w:w="12240" w:h="15840"/>
      <w:pgMar w:top="360" w:right="360" w:bottom="360" w:left="360" w:header="180" w:footer="9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7CC8" w:rsidRDefault="000F7CC8">
      <w:r>
        <w:separator/>
      </w:r>
    </w:p>
  </w:endnote>
  <w:endnote w:type="continuationSeparator" w:id="0">
    <w:p w:rsidR="000F7CC8" w:rsidRDefault="000F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BC7" w:rsidRPr="002C5D59" w:rsidRDefault="00C20BC7" w:rsidP="00C20BC7">
    <w:pPr>
      <w:pStyle w:val="Footer"/>
      <w:jc w:val="center"/>
      <w:rPr>
        <w:b/>
        <w:bCs/>
      </w:rPr>
    </w:pPr>
    <w:r w:rsidRPr="002C5D59">
      <w:rPr>
        <w:b/>
        <w:bCs/>
      </w:rPr>
      <w:t>Turn sheet over for additional requirements</w:t>
    </w:r>
  </w:p>
  <w:p w:rsidR="00C20BC7" w:rsidRDefault="00C20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7CC8" w:rsidRDefault="000F7CC8">
      <w:r>
        <w:separator/>
      </w:r>
    </w:p>
  </w:footnote>
  <w:footnote w:type="continuationSeparator" w:id="0">
    <w:p w:rsidR="000F7CC8" w:rsidRDefault="000F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52C0" w:rsidRDefault="004A52C0">
    <w:pPr>
      <w:pBdr>
        <w:top w:val="nil"/>
        <w:left w:val="nil"/>
        <w:bottom w:val="nil"/>
        <w:right w:val="nil"/>
        <w:between w:val="nil"/>
      </w:pBdr>
      <w:tabs>
        <w:tab w:val="right" w:pos="1116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2C0"/>
    <w:rsid w:val="000A281E"/>
    <w:rsid w:val="000F7CC8"/>
    <w:rsid w:val="0015021C"/>
    <w:rsid w:val="00253385"/>
    <w:rsid w:val="002A39E4"/>
    <w:rsid w:val="00317707"/>
    <w:rsid w:val="003A7F88"/>
    <w:rsid w:val="00411377"/>
    <w:rsid w:val="004A52C0"/>
    <w:rsid w:val="00510F72"/>
    <w:rsid w:val="00575549"/>
    <w:rsid w:val="006F12EE"/>
    <w:rsid w:val="007E5FAF"/>
    <w:rsid w:val="00854282"/>
    <w:rsid w:val="0088107B"/>
    <w:rsid w:val="0088454A"/>
    <w:rsid w:val="00A63886"/>
    <w:rsid w:val="00B717D6"/>
    <w:rsid w:val="00BE4A70"/>
    <w:rsid w:val="00C20BC7"/>
    <w:rsid w:val="00C52229"/>
    <w:rsid w:val="00C63227"/>
    <w:rsid w:val="00C97D91"/>
    <w:rsid w:val="00D45041"/>
    <w:rsid w:val="00DC5A31"/>
    <w:rsid w:val="00E0297C"/>
    <w:rsid w:val="00F80270"/>
    <w:rsid w:val="00F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44A11-FF48-6A46-B0F6-FF542203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libri" w:eastAsia="Calibri" w:hAnsi="Calibri" w:cs="Calibri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20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BC7"/>
  </w:style>
  <w:style w:type="paragraph" w:styleId="Footer">
    <w:name w:val="footer"/>
    <w:basedOn w:val="Normal"/>
    <w:link w:val="FooterChar"/>
    <w:uiPriority w:val="99"/>
    <w:unhideWhenUsed/>
    <w:rsid w:val="00C20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77" Type="http://schemas.openxmlformats.org/officeDocument/2006/relationships/header" Target="header1.xm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2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1340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Bob O'Brien</cp:lastModifiedBy>
  <cp:revision>2</cp:revision>
  <dcterms:created xsi:type="dcterms:W3CDTF">2021-07-12T02:08:00Z</dcterms:created>
  <dcterms:modified xsi:type="dcterms:W3CDTF">2021-07-12T02:08:00Z</dcterms:modified>
</cp:coreProperties>
</file>